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atLeast"/>
        <w:jc w:val="both"/>
        <w:rPr>
          <w:rFonts w:hint="eastAsia" w:ascii="方正小标宋_GBK" w:eastAsia="方正小标宋_GBK" w:cs="黑体"/>
          <w:b/>
          <w:bCs/>
          <w:kern w:val="0"/>
          <w:sz w:val="52"/>
          <w:szCs w:val="52"/>
          <w:lang w:val="zh-CN"/>
        </w:rPr>
      </w:pPr>
    </w:p>
    <w:p>
      <w:pPr>
        <w:autoSpaceDE w:val="0"/>
        <w:autoSpaceDN w:val="0"/>
        <w:adjustRightInd w:val="0"/>
        <w:spacing w:line="560" w:lineRule="atLeast"/>
        <w:jc w:val="center"/>
        <w:rPr>
          <w:rFonts w:hint="eastAsia" w:ascii="方正小标宋_GBK" w:eastAsia="方正小标宋_GBK" w:cs="黑体"/>
          <w:b/>
          <w:bCs/>
          <w:kern w:val="0"/>
          <w:sz w:val="48"/>
          <w:szCs w:val="48"/>
          <w:lang w:val="zh-CN"/>
        </w:rPr>
      </w:pPr>
    </w:p>
    <w:p>
      <w:pPr>
        <w:autoSpaceDE w:val="0"/>
        <w:autoSpaceDN w:val="0"/>
        <w:adjustRightInd w:val="0"/>
        <w:spacing w:line="560" w:lineRule="atLeast"/>
        <w:jc w:val="center"/>
        <w:rPr>
          <w:rFonts w:hint="eastAsia" w:ascii="黑体" w:hAnsi="黑体" w:eastAsia="黑体" w:cs="黑体"/>
          <w:b/>
          <w:bCs/>
          <w:kern w:val="0"/>
          <w:sz w:val="48"/>
          <w:szCs w:val="48"/>
          <w:lang w:val="zh-CN"/>
        </w:rPr>
      </w:pPr>
      <w:r>
        <w:rPr>
          <w:rFonts w:hint="eastAsia" w:ascii="黑体" w:hAnsi="黑体" w:eastAsia="黑体" w:cs="黑体"/>
          <w:b/>
          <w:bCs/>
          <w:kern w:val="0"/>
          <w:sz w:val="48"/>
          <w:szCs w:val="48"/>
          <w:lang w:val="zh-CN"/>
        </w:rPr>
        <w:t>宿州市城市管理</w:t>
      </w:r>
      <w:r>
        <w:rPr>
          <w:rFonts w:hint="eastAsia" w:ascii="黑体" w:hAnsi="黑体" w:eastAsia="黑体" w:cs="黑体"/>
          <w:b/>
          <w:bCs/>
          <w:kern w:val="0"/>
          <w:sz w:val="48"/>
          <w:szCs w:val="48"/>
          <w:lang w:val="zh-CN" w:eastAsia="zh-CN"/>
        </w:rPr>
        <w:t>（行政执法）</w:t>
      </w:r>
      <w:r>
        <w:rPr>
          <w:rFonts w:hint="eastAsia" w:ascii="黑体" w:hAnsi="黑体" w:eastAsia="黑体" w:cs="黑体"/>
          <w:b/>
          <w:bCs/>
          <w:kern w:val="0"/>
          <w:sz w:val="48"/>
          <w:szCs w:val="48"/>
          <w:lang w:val="zh-CN"/>
        </w:rPr>
        <w:t>局</w:t>
      </w:r>
    </w:p>
    <w:p>
      <w:pPr>
        <w:autoSpaceDE w:val="0"/>
        <w:autoSpaceDN w:val="0"/>
        <w:adjustRightInd w:val="0"/>
        <w:spacing w:line="560" w:lineRule="atLeast"/>
        <w:jc w:val="center"/>
        <w:rPr>
          <w:rFonts w:hint="eastAsia" w:ascii="黑体" w:hAnsi="黑体" w:eastAsia="黑体" w:cs="黑体"/>
          <w:b/>
          <w:bCs/>
          <w:kern w:val="0"/>
          <w:sz w:val="48"/>
          <w:szCs w:val="48"/>
          <w:lang w:val="zh-CN"/>
        </w:rPr>
      </w:pPr>
    </w:p>
    <w:p>
      <w:pPr>
        <w:autoSpaceDE w:val="0"/>
        <w:autoSpaceDN w:val="0"/>
        <w:adjustRightInd w:val="0"/>
        <w:spacing w:line="560" w:lineRule="atLeast"/>
        <w:jc w:val="center"/>
        <w:rPr>
          <w:rFonts w:hint="eastAsia" w:ascii="黑体" w:hAnsi="黑体" w:eastAsia="黑体" w:cs="黑体"/>
          <w:b/>
          <w:bCs/>
          <w:kern w:val="0"/>
          <w:sz w:val="48"/>
          <w:szCs w:val="48"/>
          <w:lang w:val="zh-CN"/>
        </w:rPr>
      </w:pPr>
      <w:r>
        <w:rPr>
          <w:rFonts w:hint="eastAsia" w:ascii="黑体" w:hAnsi="黑体" w:eastAsia="黑体" w:cs="黑体"/>
          <w:b/>
          <w:bCs/>
          <w:kern w:val="0"/>
          <w:sz w:val="48"/>
          <w:szCs w:val="48"/>
          <w:lang w:val="zh-CN"/>
        </w:rPr>
        <w:t>公共服务事项服务指南</w:t>
      </w:r>
    </w:p>
    <w:p>
      <w:pPr>
        <w:autoSpaceDE w:val="0"/>
        <w:autoSpaceDN w:val="0"/>
        <w:adjustRightInd w:val="0"/>
        <w:spacing w:line="560" w:lineRule="atLeast"/>
        <w:jc w:val="both"/>
        <w:rPr>
          <w:rFonts w:ascii="黑体" w:eastAsia="黑体" w:cs="黑体"/>
          <w:kern w:val="0"/>
          <w:sz w:val="44"/>
          <w:szCs w:val="44"/>
          <w:lang w:val="zh-CN"/>
        </w:rPr>
      </w:pPr>
    </w:p>
    <w:p>
      <w:pPr>
        <w:autoSpaceDE w:val="0"/>
        <w:autoSpaceDN w:val="0"/>
        <w:adjustRightInd w:val="0"/>
        <w:spacing w:line="560" w:lineRule="atLeast"/>
        <w:jc w:val="both"/>
        <w:rPr>
          <w:rFonts w:ascii="黑体" w:eastAsia="黑体" w:cs="黑体"/>
          <w:kern w:val="0"/>
          <w:sz w:val="44"/>
          <w:szCs w:val="44"/>
          <w:lang w:val="zh-CN"/>
        </w:rPr>
      </w:pPr>
    </w:p>
    <w:p>
      <w:pPr>
        <w:autoSpaceDE w:val="0"/>
        <w:autoSpaceDN w:val="0"/>
        <w:adjustRightInd w:val="0"/>
        <w:spacing w:line="560" w:lineRule="atLeast"/>
        <w:jc w:val="both"/>
        <w:rPr>
          <w:rFonts w:ascii="黑体" w:eastAsia="黑体" w:cs="黑体"/>
          <w:kern w:val="0"/>
          <w:sz w:val="44"/>
          <w:szCs w:val="44"/>
          <w:lang w:val="zh-CN"/>
        </w:rPr>
      </w:pPr>
    </w:p>
    <w:p>
      <w:pPr>
        <w:autoSpaceDE w:val="0"/>
        <w:autoSpaceDN w:val="0"/>
        <w:adjustRightInd w:val="0"/>
        <w:spacing w:line="560" w:lineRule="atLeast"/>
        <w:jc w:val="both"/>
        <w:rPr>
          <w:rFonts w:ascii="黑体" w:eastAsia="黑体" w:cs="黑体"/>
          <w:kern w:val="0"/>
          <w:sz w:val="44"/>
          <w:szCs w:val="44"/>
          <w:lang w:val="zh-CN"/>
        </w:rPr>
      </w:pPr>
    </w:p>
    <w:p>
      <w:pPr>
        <w:autoSpaceDE w:val="0"/>
        <w:autoSpaceDN w:val="0"/>
        <w:adjustRightInd w:val="0"/>
        <w:spacing w:line="560" w:lineRule="atLeast"/>
        <w:jc w:val="both"/>
        <w:rPr>
          <w:rFonts w:ascii="黑体" w:eastAsia="黑体" w:cs="黑体"/>
          <w:kern w:val="0"/>
          <w:sz w:val="44"/>
          <w:szCs w:val="44"/>
          <w:lang w:val="zh-CN"/>
        </w:rPr>
      </w:pPr>
    </w:p>
    <w:p>
      <w:pPr>
        <w:autoSpaceDE w:val="0"/>
        <w:autoSpaceDN w:val="0"/>
        <w:adjustRightInd w:val="0"/>
        <w:spacing w:line="560" w:lineRule="atLeast"/>
        <w:jc w:val="both"/>
        <w:rPr>
          <w:rFonts w:ascii="黑体" w:eastAsia="黑体" w:cs="黑体"/>
          <w:kern w:val="0"/>
          <w:sz w:val="44"/>
          <w:szCs w:val="44"/>
          <w:lang w:val="zh-CN"/>
        </w:rPr>
      </w:pPr>
    </w:p>
    <w:p>
      <w:pPr>
        <w:autoSpaceDE w:val="0"/>
        <w:autoSpaceDN w:val="0"/>
        <w:adjustRightInd w:val="0"/>
        <w:spacing w:line="560" w:lineRule="atLeast"/>
        <w:jc w:val="center"/>
        <w:rPr>
          <w:rFonts w:ascii="黑体" w:eastAsia="黑体" w:cs="黑体"/>
          <w:kern w:val="0"/>
          <w:sz w:val="44"/>
          <w:szCs w:val="44"/>
          <w:lang w:val="zh-CN"/>
        </w:rPr>
      </w:pPr>
    </w:p>
    <w:p>
      <w:pPr>
        <w:autoSpaceDE w:val="0"/>
        <w:autoSpaceDN w:val="0"/>
        <w:adjustRightInd w:val="0"/>
        <w:spacing w:line="560" w:lineRule="atLeast"/>
        <w:jc w:val="center"/>
        <w:rPr>
          <w:rFonts w:ascii="黑体" w:eastAsia="黑体" w:cs="黑体"/>
          <w:kern w:val="0"/>
          <w:sz w:val="44"/>
          <w:szCs w:val="44"/>
          <w:lang w:val="zh-CN"/>
        </w:rPr>
      </w:pPr>
    </w:p>
    <w:p>
      <w:pPr>
        <w:autoSpaceDE w:val="0"/>
        <w:autoSpaceDN w:val="0"/>
        <w:adjustRightInd w:val="0"/>
        <w:spacing w:line="560" w:lineRule="atLeast"/>
        <w:jc w:val="center"/>
        <w:rPr>
          <w:rFonts w:hint="eastAsia" w:asciiTheme="minorEastAsia" w:hAnsiTheme="minorEastAsia" w:eastAsiaTheme="minorEastAsia" w:cstheme="minorEastAsia"/>
          <w:kern w:val="0"/>
          <w:sz w:val="36"/>
          <w:szCs w:val="36"/>
        </w:rPr>
      </w:pPr>
      <w:r>
        <w:rPr>
          <w:rFonts w:hint="eastAsia" w:asciiTheme="minorEastAsia" w:hAnsiTheme="minorEastAsia" w:eastAsiaTheme="minorEastAsia" w:cstheme="minorEastAsia"/>
          <w:kern w:val="0"/>
          <w:sz w:val="36"/>
          <w:szCs w:val="36"/>
        </w:rPr>
        <w:t>20</w:t>
      </w:r>
      <w:r>
        <w:rPr>
          <w:rFonts w:hint="eastAsia" w:asciiTheme="minorEastAsia" w:hAnsiTheme="minorEastAsia" w:eastAsiaTheme="minorEastAsia" w:cstheme="minorEastAsia"/>
          <w:kern w:val="0"/>
          <w:sz w:val="36"/>
          <w:szCs w:val="36"/>
          <w:lang w:val="en-US" w:eastAsia="zh-CN"/>
        </w:rPr>
        <w:t>22</w:t>
      </w:r>
      <w:r>
        <w:rPr>
          <w:rFonts w:hint="eastAsia" w:asciiTheme="minorEastAsia" w:hAnsiTheme="minorEastAsia" w:eastAsiaTheme="minorEastAsia" w:cstheme="minorEastAsia"/>
          <w:kern w:val="0"/>
          <w:sz w:val="36"/>
          <w:szCs w:val="36"/>
        </w:rPr>
        <w:t>年</w:t>
      </w:r>
      <w:r>
        <w:rPr>
          <w:rFonts w:hint="eastAsia" w:asciiTheme="minorEastAsia" w:hAnsiTheme="minorEastAsia" w:eastAsiaTheme="minorEastAsia" w:cstheme="minorEastAsia"/>
          <w:kern w:val="0"/>
          <w:sz w:val="36"/>
          <w:szCs w:val="36"/>
          <w:lang w:val="en-US" w:eastAsia="zh-CN"/>
        </w:rPr>
        <w:t>12</w:t>
      </w:r>
      <w:r>
        <w:rPr>
          <w:rFonts w:hint="eastAsia" w:asciiTheme="minorEastAsia" w:hAnsiTheme="minorEastAsia" w:eastAsiaTheme="minorEastAsia" w:cstheme="minorEastAsia"/>
          <w:kern w:val="0"/>
          <w:sz w:val="36"/>
          <w:szCs w:val="36"/>
        </w:rPr>
        <w:t>月</w:t>
      </w:r>
    </w:p>
    <w:p>
      <w:pPr>
        <w:autoSpaceDE w:val="0"/>
        <w:autoSpaceDN w:val="0"/>
        <w:adjustRightInd w:val="0"/>
        <w:spacing w:line="560" w:lineRule="atLeast"/>
        <w:jc w:val="both"/>
        <w:rPr>
          <w:rFonts w:hint="eastAsia" w:ascii="方正小标宋_GBK" w:hAnsi="黑体" w:eastAsia="方正小标宋_GBK" w:cs="黑体"/>
          <w:kern w:val="0"/>
          <w:sz w:val="36"/>
          <w:szCs w:val="36"/>
        </w:rPr>
      </w:pPr>
    </w:p>
    <w:p>
      <w:pPr>
        <w:spacing w:line="560" w:lineRule="exact"/>
        <w:jc w:val="both"/>
        <w:rPr>
          <w:rFonts w:ascii="宋体" w:cs="宋体"/>
          <w:b/>
          <w:sz w:val="44"/>
          <w:szCs w:val="44"/>
        </w:rPr>
      </w:pPr>
    </w:p>
    <w:p>
      <w:pPr>
        <w:spacing w:line="560" w:lineRule="exact"/>
        <w:jc w:val="center"/>
        <w:rPr>
          <w:rFonts w:hint="eastAsia" w:asciiTheme="minorEastAsia" w:hAnsiTheme="minorEastAsia" w:eastAsiaTheme="minorEastAsia" w:cstheme="minorEastAsia"/>
          <w:b/>
          <w:bCs w:val="0"/>
          <w:sz w:val="44"/>
          <w:szCs w:val="44"/>
        </w:rPr>
      </w:pPr>
      <w:r>
        <w:rPr>
          <w:rFonts w:hint="eastAsia" w:asciiTheme="minorEastAsia" w:hAnsiTheme="minorEastAsia" w:eastAsiaTheme="minorEastAsia" w:cstheme="minorEastAsia"/>
          <w:b/>
          <w:bCs w:val="0"/>
          <w:sz w:val="44"/>
          <w:szCs w:val="44"/>
        </w:rPr>
        <w:t>目</w:t>
      </w:r>
      <w:r>
        <w:rPr>
          <w:rFonts w:hint="eastAsia" w:asciiTheme="minorEastAsia" w:hAnsiTheme="minorEastAsia" w:eastAsiaTheme="minorEastAsia" w:cstheme="minorEastAsia"/>
          <w:b/>
          <w:bCs w:val="0"/>
          <w:sz w:val="44"/>
          <w:szCs w:val="44"/>
          <w:lang w:val="en-US" w:eastAsia="zh-CN"/>
        </w:rPr>
        <w:t xml:space="preserve">  </w:t>
      </w:r>
      <w:r>
        <w:rPr>
          <w:rFonts w:hint="eastAsia" w:asciiTheme="minorEastAsia" w:hAnsiTheme="minorEastAsia" w:eastAsiaTheme="minorEastAsia" w:cstheme="minorEastAsia"/>
          <w:b/>
          <w:bCs w:val="0"/>
          <w:sz w:val="44"/>
          <w:szCs w:val="44"/>
        </w:rPr>
        <w:t>录</w:t>
      </w:r>
    </w:p>
    <w:p>
      <w:pPr>
        <w:numPr>
          <w:ilvl w:val="0"/>
          <w:numId w:val="0"/>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12319城管热线受理服务指南…………………………………1</w:t>
      </w:r>
    </w:p>
    <w:p>
      <w:pPr>
        <w:numPr>
          <w:ilvl w:val="0"/>
          <w:numId w:val="1"/>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城市供水水质信息发布服务指南………………………………</w:t>
      </w:r>
      <w:r>
        <w:rPr>
          <w:rFonts w:hint="eastAsia" w:ascii="仿宋_GB2312" w:hAnsi="仿宋_GB2312" w:eastAsia="仿宋_GB2312" w:cs="仿宋_GB2312"/>
          <w:bCs/>
          <w:sz w:val="32"/>
          <w:szCs w:val="32"/>
          <w:lang w:val="en-US" w:eastAsia="zh-CN"/>
        </w:rPr>
        <w:t>3</w:t>
      </w:r>
    </w:p>
    <w:p>
      <w:pPr>
        <w:numPr>
          <w:ilvl w:val="0"/>
          <w:numId w:val="1"/>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城镇排水与污水处理设施的日常巡查、维修和养护服务</w:t>
      </w:r>
      <w:r>
        <w:rPr>
          <w:rFonts w:hint="eastAsia" w:ascii="仿宋_GB2312" w:hAnsi="仿宋_GB2312" w:eastAsia="仿宋_GB2312" w:cs="仿宋_GB2312"/>
          <w:bCs/>
          <w:sz w:val="32"/>
          <w:szCs w:val="32"/>
          <w:lang w:val="en-US" w:eastAsia="zh-CN"/>
        </w:rPr>
        <w:t>指</w:t>
      </w:r>
      <w:r>
        <w:rPr>
          <w:rFonts w:hint="eastAsia" w:ascii="仿宋_GB2312" w:hAnsi="仿宋_GB2312" w:eastAsia="仿宋_GB2312" w:cs="仿宋_GB2312"/>
          <w:bCs/>
          <w:sz w:val="32"/>
          <w:szCs w:val="32"/>
        </w:rPr>
        <w:t>南……………………………………………………………………</w:t>
      </w:r>
      <w:r>
        <w:rPr>
          <w:rFonts w:hint="eastAsia" w:ascii="仿宋_GB2312" w:hAnsi="仿宋_GB2312" w:eastAsia="仿宋_GB2312" w:cs="仿宋_GB2312"/>
          <w:bCs/>
          <w:sz w:val="32"/>
          <w:szCs w:val="32"/>
          <w:lang w:val="en-US" w:eastAsia="zh-CN"/>
        </w:rPr>
        <w:t>5</w:t>
      </w:r>
    </w:p>
    <w:p>
      <w:pPr>
        <w:numPr>
          <w:ilvl w:val="0"/>
          <w:numId w:val="1"/>
        </w:numPr>
        <w:spacing w:line="560" w:lineRule="exact"/>
        <w:jc w:val="distribute"/>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城市道路养护、维修服务指南</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7</w:t>
      </w:r>
    </w:p>
    <w:p>
      <w:pPr>
        <w:numPr>
          <w:ilvl w:val="0"/>
          <w:numId w:val="0"/>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5.城市桥梁检测和养护维修</w:t>
      </w:r>
      <w:r>
        <w:rPr>
          <w:rFonts w:hint="eastAsia" w:ascii="仿宋_GB2312" w:hAnsi="仿宋_GB2312" w:eastAsia="仿宋_GB2312" w:cs="仿宋_GB2312"/>
          <w:bCs/>
          <w:sz w:val="32"/>
          <w:szCs w:val="32"/>
        </w:rPr>
        <w:t>服务</w:t>
      </w:r>
      <w:r>
        <w:rPr>
          <w:rFonts w:hint="eastAsia" w:ascii="仿宋_GB2312" w:hAnsi="仿宋_GB2312" w:eastAsia="仿宋_GB2312" w:cs="仿宋_GB2312"/>
          <w:bCs/>
          <w:sz w:val="32"/>
          <w:szCs w:val="32"/>
          <w:lang w:val="en-US" w:eastAsia="zh-CN"/>
        </w:rPr>
        <w:t>指</w:t>
      </w:r>
      <w:r>
        <w:rPr>
          <w:rFonts w:hint="eastAsia" w:ascii="仿宋_GB2312" w:hAnsi="仿宋_GB2312" w:eastAsia="仿宋_GB2312" w:cs="仿宋_GB2312"/>
          <w:bCs/>
          <w:sz w:val="32"/>
          <w:szCs w:val="32"/>
        </w:rPr>
        <w:t>南………………</w:t>
      </w:r>
      <w:r>
        <w:rPr>
          <w:rFonts w:hint="eastAsia" w:ascii="仿宋_GB2312" w:hAnsi="仿宋_GB2312" w:eastAsia="仿宋_GB2312" w:cs="仿宋_GB2312"/>
          <w:bCs/>
          <w:sz w:val="32"/>
          <w:szCs w:val="32"/>
          <w:lang w:val="en-US" w:eastAsia="zh-CN"/>
        </w:rPr>
        <w:t>9</w:t>
      </w:r>
    </w:p>
    <w:p>
      <w:pPr>
        <w:numPr>
          <w:ilvl w:val="0"/>
          <w:numId w:val="0"/>
        </w:numPr>
        <w:spacing w:line="560" w:lineRule="exact"/>
        <w:jc w:val="distribute"/>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bCs/>
          <w:sz w:val="32"/>
          <w:szCs w:val="32"/>
        </w:rPr>
        <w:t>城市照明设施维护服务指南…………………………………</w:t>
      </w:r>
      <w:r>
        <w:rPr>
          <w:rFonts w:hint="eastAsia" w:ascii="仿宋_GB2312" w:hAnsi="仿宋_GB2312" w:eastAsia="仿宋_GB2312" w:cs="仿宋_GB2312"/>
          <w:bCs/>
          <w:sz w:val="32"/>
          <w:szCs w:val="32"/>
          <w:lang w:val="en-US" w:eastAsia="zh-CN"/>
        </w:rPr>
        <w:t>11</w:t>
      </w:r>
    </w:p>
    <w:p>
      <w:pPr>
        <w:numPr>
          <w:ilvl w:val="0"/>
          <w:numId w:val="0"/>
        </w:numPr>
        <w:spacing w:line="560" w:lineRule="exact"/>
        <w:jc w:val="distribute"/>
        <w:rPr>
          <w:rFonts w:hint="eastAsia" w:ascii="仿宋_GB2312" w:hAnsi="仿宋_GB2312" w:eastAsia="仿宋_GB2312" w:cs="仿宋_GB2312"/>
          <w:bCs/>
          <w:sz w:val="32"/>
          <w:szCs w:val="32"/>
          <w:lang w:val="en-US"/>
        </w:rPr>
      </w:pPr>
      <w:r>
        <w:rPr>
          <w:rFonts w:hint="eastAsia" w:ascii="仿宋_GB2312" w:hAnsi="仿宋_GB2312" w:eastAsia="仿宋_GB2312" w:cs="仿宋_GB2312"/>
          <w:bCs/>
          <w:sz w:val="32"/>
          <w:szCs w:val="32"/>
          <w:lang w:val="en-US" w:eastAsia="zh-CN"/>
        </w:rPr>
        <w:t>7.</w:t>
      </w:r>
      <w:r>
        <w:rPr>
          <w:rFonts w:hint="eastAsia" w:ascii="仿宋_GB2312" w:hAnsi="仿宋_GB2312" w:eastAsia="仿宋_GB2312" w:cs="仿宋_GB2312"/>
          <w:bCs/>
          <w:sz w:val="32"/>
          <w:szCs w:val="32"/>
        </w:rPr>
        <w:t>城市绿化养护服务指南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13</w:t>
      </w:r>
    </w:p>
    <w:p>
      <w:pPr>
        <w:numPr>
          <w:ilvl w:val="0"/>
          <w:numId w:val="0"/>
        </w:numPr>
        <w:spacing w:line="560" w:lineRule="exact"/>
        <w:jc w:val="distribute"/>
        <w:rPr>
          <w:rFonts w:hint="default" w:ascii="仿宋_GB2312" w:hAnsi="仿宋_GB2312" w:eastAsia="仿宋_GB2312" w:cs="仿宋_GB2312"/>
          <w:bCs/>
          <w:sz w:val="32"/>
          <w:szCs w:val="32"/>
          <w:lang w:val="en-US"/>
        </w:rPr>
      </w:pPr>
      <w:r>
        <w:rPr>
          <w:rFonts w:hint="eastAsia" w:ascii="仿宋_GB2312" w:hAnsi="仿宋_GB2312" w:eastAsia="仿宋_GB2312" w:cs="仿宋_GB2312"/>
          <w:bCs/>
          <w:sz w:val="32"/>
          <w:szCs w:val="32"/>
          <w:lang w:val="en-US" w:eastAsia="zh-CN"/>
        </w:rPr>
        <w:t>8.</w:t>
      </w:r>
      <w:r>
        <w:rPr>
          <w:rFonts w:hint="eastAsia" w:ascii="仿宋_GB2312" w:hAnsi="仿宋_GB2312" w:eastAsia="仿宋_GB2312" w:cs="仿宋_GB2312"/>
          <w:bCs/>
          <w:sz w:val="32"/>
          <w:szCs w:val="32"/>
        </w:rPr>
        <w:t>城市公园免费开放服务指南…………………………………</w:t>
      </w:r>
      <w:r>
        <w:rPr>
          <w:rFonts w:hint="eastAsia" w:ascii="仿宋_GB2312" w:hAnsi="仿宋_GB2312" w:eastAsia="仿宋_GB2312" w:cs="仿宋_GB2312"/>
          <w:bCs/>
          <w:sz w:val="32"/>
          <w:szCs w:val="32"/>
          <w:lang w:val="en-US" w:eastAsia="zh-CN"/>
        </w:rPr>
        <w:t>14</w:t>
      </w:r>
    </w:p>
    <w:p>
      <w:pPr>
        <w:numPr>
          <w:ilvl w:val="0"/>
          <w:numId w:val="0"/>
        </w:numPr>
        <w:spacing w:line="560" w:lineRule="exact"/>
        <w:jc w:val="distribute"/>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9.</w:t>
      </w:r>
      <w:r>
        <w:rPr>
          <w:rFonts w:hint="eastAsia" w:ascii="仿宋_GB2312" w:hAnsi="仿宋_GB2312" w:eastAsia="仿宋_GB2312" w:cs="仿宋_GB2312"/>
          <w:bCs/>
          <w:sz w:val="32"/>
          <w:szCs w:val="32"/>
        </w:rPr>
        <w:t>古树名木养护技术指导服务指南…………………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16</w:t>
      </w:r>
    </w:p>
    <w:p>
      <w:pPr>
        <w:numPr>
          <w:ilvl w:val="0"/>
          <w:numId w:val="0"/>
        </w:numPr>
        <w:spacing w:line="560" w:lineRule="exact"/>
        <w:jc w:val="distribute"/>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10.</w:t>
      </w:r>
      <w:r>
        <w:rPr>
          <w:rFonts w:hint="eastAsia" w:ascii="仿宋_GB2312" w:hAnsi="仿宋_GB2312" w:eastAsia="仿宋_GB2312" w:cs="仿宋_GB2312"/>
          <w:bCs/>
          <w:sz w:val="32"/>
          <w:szCs w:val="32"/>
        </w:rPr>
        <w:t>对单位附属绿地的绿化建设技术指导服务指南……………</w:t>
      </w:r>
      <w:r>
        <w:rPr>
          <w:rFonts w:hint="eastAsia" w:ascii="仿宋_GB2312" w:hAnsi="仿宋_GB2312" w:eastAsia="仿宋_GB2312" w:cs="仿宋_GB2312"/>
          <w:bCs/>
          <w:sz w:val="32"/>
          <w:szCs w:val="32"/>
          <w:lang w:val="en-US" w:eastAsia="zh-CN"/>
        </w:rPr>
        <w:t>17</w:t>
      </w:r>
    </w:p>
    <w:p>
      <w:pPr>
        <w:numPr>
          <w:ilvl w:val="0"/>
          <w:numId w:val="0"/>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11.</w:t>
      </w:r>
      <w:r>
        <w:rPr>
          <w:rFonts w:hint="eastAsia" w:ascii="仿宋_GB2312" w:hAnsi="仿宋_GB2312" w:eastAsia="仿宋_GB2312" w:cs="仿宋_GB2312"/>
          <w:bCs/>
          <w:sz w:val="32"/>
          <w:szCs w:val="32"/>
        </w:rPr>
        <w:t>城市公共厕所建设、改造和保洁服务指南……………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18</w:t>
      </w:r>
    </w:p>
    <w:p>
      <w:pPr>
        <w:numPr>
          <w:ilvl w:val="0"/>
          <w:numId w:val="0"/>
        </w:numPr>
        <w:spacing w:line="560" w:lineRule="exact"/>
        <w:jc w:val="distribute"/>
        <w:rPr>
          <w:rFonts w:hint="eastAsia" w:ascii="仿宋_GB2312" w:hAnsi="仿宋_GB2312" w:eastAsia="仿宋_GB2312" w:cs="仿宋_GB2312"/>
          <w:bCs/>
          <w:sz w:val="32"/>
          <w:szCs w:val="32"/>
          <w:lang w:val="en-US"/>
        </w:rPr>
      </w:pPr>
      <w:r>
        <w:rPr>
          <w:rFonts w:hint="eastAsia" w:ascii="仿宋_GB2312" w:hAnsi="仿宋_GB2312" w:eastAsia="仿宋_GB2312" w:cs="仿宋_GB2312"/>
          <w:bCs/>
          <w:sz w:val="32"/>
          <w:szCs w:val="32"/>
          <w:lang w:val="en-US" w:eastAsia="zh-CN"/>
        </w:rPr>
        <w:t>12.</w:t>
      </w:r>
      <w:r>
        <w:rPr>
          <w:rFonts w:hint="eastAsia" w:ascii="仿宋_GB2312" w:hAnsi="仿宋_GB2312" w:eastAsia="仿宋_GB2312" w:cs="仿宋_GB2312"/>
          <w:bCs/>
          <w:sz w:val="32"/>
          <w:szCs w:val="32"/>
        </w:rPr>
        <w:t>园林绿化认建认养服务</w:t>
      </w:r>
      <w:r>
        <w:rPr>
          <w:rFonts w:hint="eastAsia" w:ascii="仿宋_GB2312" w:hAnsi="仿宋_GB2312" w:eastAsia="仿宋_GB2312" w:cs="仿宋_GB2312"/>
          <w:bCs/>
          <w:sz w:val="32"/>
          <w:szCs w:val="32"/>
          <w:lang w:eastAsia="zh-CN"/>
        </w:rPr>
        <w:t>指南</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20</w:t>
      </w:r>
    </w:p>
    <w:p>
      <w:pPr>
        <w:numPr>
          <w:ilvl w:val="0"/>
          <w:numId w:val="0"/>
        </w:numPr>
        <w:spacing w:line="560" w:lineRule="exact"/>
        <w:jc w:val="distribute"/>
        <w:rPr>
          <w:rFonts w:hint="eastAsia" w:ascii="仿宋_GB2312" w:hAnsi="仿宋_GB2312" w:eastAsia="仿宋_GB2312" w:cs="仿宋_GB2312"/>
          <w:bCs/>
          <w:sz w:val="32"/>
          <w:szCs w:val="32"/>
          <w:lang w:val="en-US"/>
        </w:rPr>
      </w:pPr>
      <w:r>
        <w:rPr>
          <w:rFonts w:hint="eastAsia" w:ascii="仿宋_GB2312" w:hAnsi="仿宋_GB2312" w:eastAsia="仿宋_GB2312" w:cs="仿宋_GB2312"/>
          <w:bCs/>
          <w:sz w:val="32"/>
          <w:szCs w:val="32"/>
          <w:lang w:val="en-US" w:eastAsia="zh-CN"/>
        </w:rPr>
        <w:t>13.</w:t>
      </w:r>
      <w:r>
        <w:rPr>
          <w:rFonts w:hint="eastAsia" w:ascii="仿宋_GB2312" w:hAnsi="仿宋_GB2312" w:eastAsia="仿宋_GB2312" w:cs="仿宋_GB2312"/>
          <w:bCs/>
          <w:sz w:val="32"/>
          <w:szCs w:val="32"/>
        </w:rPr>
        <w:t>公共自行车租赁卡办理服务指南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21</w:t>
      </w:r>
    </w:p>
    <w:p>
      <w:pPr>
        <w:numPr>
          <w:ilvl w:val="0"/>
          <w:numId w:val="0"/>
        </w:numPr>
        <w:spacing w:line="560" w:lineRule="exact"/>
        <w:jc w:val="distribute"/>
        <w:rPr>
          <w:rFonts w:hint="eastAsia" w:ascii="仿宋_GB2312" w:hAnsi="仿宋_GB2312" w:eastAsia="仿宋_GB2312" w:cs="仿宋_GB2312"/>
          <w:bCs/>
          <w:sz w:val="32"/>
          <w:szCs w:val="32"/>
          <w:lang w:val="en-US"/>
        </w:rPr>
      </w:pPr>
      <w:r>
        <w:rPr>
          <w:rFonts w:hint="eastAsia" w:ascii="仿宋_GB2312" w:hAnsi="仿宋_GB2312" w:eastAsia="仿宋_GB2312" w:cs="仿宋_GB2312"/>
          <w:bCs/>
          <w:sz w:val="32"/>
          <w:szCs w:val="32"/>
          <w:lang w:val="en-US" w:eastAsia="zh-CN"/>
        </w:rPr>
        <w:t>14.</w:t>
      </w:r>
      <w:r>
        <w:rPr>
          <w:rFonts w:hint="eastAsia" w:ascii="仿宋_GB2312" w:hAnsi="仿宋_GB2312" w:eastAsia="仿宋_GB2312" w:cs="仿宋_GB2312"/>
          <w:bCs/>
          <w:sz w:val="32"/>
          <w:szCs w:val="32"/>
        </w:rPr>
        <w:t>城市市容和环境卫生法律、法规宣传服务指南……………</w:t>
      </w:r>
      <w:r>
        <w:rPr>
          <w:rFonts w:hint="eastAsia" w:ascii="仿宋_GB2312" w:hAnsi="仿宋_GB2312" w:eastAsia="仿宋_GB2312" w:cs="仿宋_GB2312"/>
          <w:bCs/>
          <w:sz w:val="32"/>
          <w:szCs w:val="32"/>
          <w:lang w:val="en-US" w:eastAsia="zh-CN"/>
        </w:rPr>
        <w:t>23</w:t>
      </w:r>
    </w:p>
    <w:p>
      <w:pPr>
        <w:numPr>
          <w:ilvl w:val="0"/>
          <w:numId w:val="0"/>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15.</w:t>
      </w:r>
      <w:r>
        <w:rPr>
          <w:rFonts w:hint="eastAsia" w:ascii="仿宋_GB2312" w:hAnsi="仿宋_GB2312" w:eastAsia="仿宋_GB2312" w:cs="仿宋_GB2312"/>
          <w:bCs/>
          <w:sz w:val="32"/>
          <w:szCs w:val="32"/>
        </w:rPr>
        <w:t>泵站、节制闸养护、维修服务指南……………………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24</w:t>
      </w:r>
    </w:p>
    <w:p>
      <w:pPr>
        <w:numPr>
          <w:ilvl w:val="0"/>
          <w:numId w:val="0"/>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16.</w:t>
      </w:r>
      <w:r>
        <w:rPr>
          <w:rFonts w:hint="eastAsia" w:ascii="仿宋_GB2312" w:hAnsi="仿宋_GB2312" w:eastAsia="仿宋_GB2312" w:cs="仿宋_GB2312"/>
          <w:bCs/>
          <w:sz w:val="32"/>
          <w:szCs w:val="32"/>
        </w:rPr>
        <w:t>城市生活垃圾的中转、运输和处置服务指南………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26</w:t>
      </w:r>
    </w:p>
    <w:p>
      <w:pPr>
        <w:numPr>
          <w:ilvl w:val="0"/>
          <w:numId w:val="0"/>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17.</w:t>
      </w:r>
      <w:r>
        <w:rPr>
          <w:rFonts w:hint="eastAsia" w:ascii="仿宋_GB2312" w:hAnsi="仿宋_GB2312" w:eastAsia="仿宋_GB2312" w:cs="仿宋_GB2312"/>
          <w:bCs/>
          <w:sz w:val="32"/>
          <w:szCs w:val="32"/>
        </w:rPr>
        <w:t>建筑垃圾处置服务指南………………………………………</w:t>
      </w:r>
      <w:r>
        <w:rPr>
          <w:rFonts w:hint="eastAsia" w:ascii="仿宋_GB2312" w:hAnsi="仿宋_GB2312" w:eastAsia="仿宋_GB2312" w:cs="仿宋_GB2312"/>
          <w:bCs/>
          <w:sz w:val="32"/>
          <w:szCs w:val="32"/>
          <w:lang w:val="en-US" w:eastAsia="zh-CN"/>
        </w:rPr>
        <w:t>28</w:t>
      </w:r>
    </w:p>
    <w:p>
      <w:pPr>
        <w:numPr>
          <w:ilvl w:val="0"/>
          <w:numId w:val="0"/>
        </w:numPr>
        <w:spacing w:line="560" w:lineRule="exact"/>
        <w:jc w:val="distribute"/>
        <w:rPr>
          <w:rFonts w:hint="default" w:ascii="仿宋_GB2312" w:hAnsi="仿宋_GB2312" w:eastAsia="仿宋_GB2312" w:cs="仿宋_GB2312"/>
          <w:bCs/>
          <w:sz w:val="32"/>
          <w:szCs w:val="32"/>
          <w:lang w:val="en-US"/>
        </w:rPr>
      </w:pPr>
      <w:r>
        <w:rPr>
          <w:rFonts w:hint="eastAsia" w:ascii="仿宋_GB2312" w:hAnsi="仿宋_GB2312" w:eastAsia="仿宋_GB2312" w:cs="仿宋_GB2312"/>
          <w:bCs/>
          <w:sz w:val="32"/>
          <w:szCs w:val="32"/>
          <w:lang w:val="en-US" w:eastAsia="zh-CN"/>
        </w:rPr>
        <w:t>18.</w:t>
      </w:r>
      <w:r>
        <w:rPr>
          <w:rFonts w:hint="eastAsia" w:ascii="仿宋_GB2312" w:hAnsi="仿宋_GB2312" w:eastAsia="仿宋_GB2312" w:cs="仿宋_GB2312"/>
          <w:bCs/>
          <w:sz w:val="32"/>
          <w:szCs w:val="32"/>
        </w:rPr>
        <w:t>城市雨水检查井盖、井篦养护、维修服务指南……………</w:t>
      </w:r>
      <w:r>
        <w:rPr>
          <w:rFonts w:hint="eastAsia" w:ascii="仿宋_GB2312" w:hAnsi="仿宋_GB2312" w:eastAsia="仿宋_GB2312" w:cs="仿宋_GB2312"/>
          <w:bCs/>
          <w:sz w:val="32"/>
          <w:szCs w:val="32"/>
          <w:lang w:val="en-US" w:eastAsia="zh-CN"/>
        </w:rPr>
        <w:t>29</w:t>
      </w:r>
    </w:p>
    <w:p>
      <w:pPr>
        <w:numPr>
          <w:ilvl w:val="0"/>
          <w:numId w:val="0"/>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19.城区主干道雨水及雨污合流制管道清淤疏浚</w:t>
      </w:r>
      <w:r>
        <w:rPr>
          <w:rFonts w:hint="eastAsia" w:ascii="仿宋_GB2312" w:hAnsi="仿宋_GB2312" w:eastAsia="仿宋_GB2312" w:cs="仿宋_GB2312"/>
          <w:bCs/>
          <w:sz w:val="32"/>
          <w:szCs w:val="32"/>
        </w:rPr>
        <w:t>服务指南……</w:t>
      </w:r>
      <w:r>
        <w:rPr>
          <w:rFonts w:hint="eastAsia" w:ascii="仿宋_GB2312" w:hAnsi="仿宋_GB2312" w:eastAsia="仿宋_GB2312" w:cs="仿宋_GB2312"/>
          <w:bCs/>
          <w:sz w:val="32"/>
          <w:szCs w:val="32"/>
          <w:lang w:val="en-US" w:eastAsia="zh-CN"/>
        </w:rPr>
        <w:t>31</w:t>
      </w:r>
    </w:p>
    <w:p>
      <w:pPr>
        <w:numPr>
          <w:ilvl w:val="0"/>
          <w:numId w:val="0"/>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20.</w:t>
      </w:r>
      <w:r>
        <w:rPr>
          <w:rFonts w:hint="eastAsia" w:ascii="仿宋_GB2312" w:hAnsi="仿宋_GB2312" w:eastAsia="仿宋_GB2312" w:cs="仿宋_GB2312"/>
          <w:bCs/>
          <w:sz w:val="32"/>
          <w:szCs w:val="32"/>
        </w:rPr>
        <w:t>城区防汛排涝服务指南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33</w:t>
      </w:r>
    </w:p>
    <w:p>
      <w:pPr>
        <w:numPr>
          <w:ilvl w:val="0"/>
          <w:numId w:val="0"/>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21.</w:t>
      </w:r>
      <w:r>
        <w:rPr>
          <w:rFonts w:hint="eastAsia" w:ascii="仿宋_GB2312" w:hAnsi="仿宋_GB2312" w:eastAsia="仿宋_GB2312" w:cs="仿宋_GB2312"/>
          <w:bCs/>
          <w:sz w:val="32"/>
          <w:szCs w:val="32"/>
        </w:rPr>
        <w:t>数字化城管为民管理监督指挥服务指南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34</w:t>
      </w:r>
    </w:p>
    <w:p>
      <w:pPr>
        <w:numPr>
          <w:ilvl w:val="0"/>
          <w:numId w:val="0"/>
        </w:numPr>
        <w:spacing w:line="560" w:lineRule="exact"/>
        <w:jc w:val="distribute"/>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22.</w:t>
      </w:r>
      <w:r>
        <w:rPr>
          <w:rFonts w:hint="eastAsia" w:ascii="仿宋_GB2312" w:hAnsi="仿宋_GB2312" w:eastAsia="仿宋_GB2312" w:cs="仿宋_GB2312"/>
          <w:bCs/>
          <w:sz w:val="32"/>
          <w:szCs w:val="32"/>
        </w:rPr>
        <w:t>城管服务超市便民服务指南………………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36</w:t>
      </w:r>
    </w:p>
    <w:p>
      <w:pPr>
        <w:numPr>
          <w:ilvl w:val="0"/>
          <w:numId w:val="0"/>
        </w:numPr>
        <w:spacing w:line="560" w:lineRule="exact"/>
        <w:jc w:val="distribute"/>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23.</w:t>
      </w:r>
      <w:r>
        <w:rPr>
          <w:rFonts w:hint="eastAsia" w:ascii="仿宋_GB2312" w:hAnsi="仿宋_GB2312" w:eastAsia="仿宋_GB2312" w:cs="仿宋_GB2312"/>
          <w:bCs/>
          <w:sz w:val="32"/>
          <w:szCs w:val="32"/>
        </w:rPr>
        <w:t>道路封闭公告服务指南……………………………………</w:t>
      </w:r>
      <w:r>
        <w:rPr>
          <w:rFonts w:hint="eastAsia" w:ascii="仿宋_GB2312" w:hAnsi="仿宋_GB2312" w:eastAsia="仿宋_GB2312" w:cs="仿宋_GB2312"/>
          <w:bCs/>
          <w:sz w:val="32"/>
          <w:szCs w:val="32"/>
          <w:lang w:val="en-US" w:eastAsia="zh-CN"/>
        </w:rPr>
        <w:t>38</w:t>
      </w:r>
    </w:p>
    <w:p>
      <w:pPr>
        <w:numPr>
          <w:ilvl w:val="0"/>
          <w:numId w:val="0"/>
        </w:numPr>
        <w:spacing w:line="560" w:lineRule="exact"/>
        <w:jc w:val="distribute"/>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24.</w:t>
      </w:r>
      <w:r>
        <w:rPr>
          <w:rFonts w:hint="eastAsia" w:ascii="仿宋_GB2312" w:hAnsi="仿宋_GB2312" w:eastAsia="仿宋_GB2312" w:cs="仿宋_GB2312"/>
          <w:bCs/>
          <w:sz w:val="32"/>
          <w:szCs w:val="32"/>
        </w:rPr>
        <w:t>城市管理领域内相关科技项目的引进和创新服务指南……</w:t>
      </w:r>
      <w:r>
        <w:rPr>
          <w:rFonts w:hint="eastAsia" w:ascii="仿宋_GB2312" w:hAnsi="仿宋_GB2312" w:eastAsia="仿宋_GB2312" w:cs="仿宋_GB2312"/>
          <w:bCs/>
          <w:sz w:val="32"/>
          <w:szCs w:val="32"/>
          <w:lang w:val="en-US" w:eastAsia="zh-CN"/>
        </w:rPr>
        <w:t>39</w:t>
      </w:r>
    </w:p>
    <w:p>
      <w:pPr>
        <w:numPr>
          <w:ilvl w:val="0"/>
          <w:numId w:val="0"/>
        </w:numPr>
        <w:spacing w:line="560" w:lineRule="exact"/>
        <w:jc w:val="distribute"/>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25.</w:t>
      </w:r>
      <w:r>
        <w:rPr>
          <w:rFonts w:hint="eastAsia" w:ascii="仿宋_GB2312" w:hAnsi="仿宋_GB2312" w:eastAsia="仿宋_GB2312" w:cs="仿宋_GB2312"/>
          <w:bCs/>
          <w:sz w:val="32"/>
          <w:szCs w:val="32"/>
        </w:rPr>
        <w:t>公园名录公布服务指南……………………………………</w:t>
      </w:r>
      <w:r>
        <w:rPr>
          <w:rFonts w:hint="eastAsia" w:ascii="仿宋_GB2312" w:hAnsi="仿宋_GB2312" w:eastAsia="仿宋_GB2312" w:cs="仿宋_GB2312"/>
          <w:bCs/>
          <w:sz w:val="32"/>
          <w:szCs w:val="32"/>
          <w:lang w:val="en-US" w:eastAsia="zh-CN"/>
        </w:rPr>
        <w:t>41</w:t>
      </w:r>
    </w:p>
    <w:p>
      <w:pPr>
        <w:numPr>
          <w:ilvl w:val="0"/>
          <w:numId w:val="0"/>
        </w:numPr>
        <w:spacing w:line="560" w:lineRule="exact"/>
        <w:jc w:val="distribute"/>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26.</w:t>
      </w:r>
      <w:r>
        <w:rPr>
          <w:rFonts w:hint="eastAsia" w:ascii="仿宋_GB2312" w:hAnsi="仿宋_GB2312" w:eastAsia="仿宋_GB2312" w:cs="仿宋_GB2312"/>
          <w:bCs/>
          <w:sz w:val="32"/>
          <w:szCs w:val="32"/>
        </w:rPr>
        <w:t>公园管理单位的确定并公开服务指南………………………</w:t>
      </w:r>
      <w:r>
        <w:rPr>
          <w:rFonts w:hint="eastAsia" w:ascii="仿宋_GB2312" w:hAnsi="仿宋_GB2312" w:eastAsia="仿宋_GB2312" w:cs="仿宋_GB2312"/>
          <w:bCs/>
          <w:sz w:val="32"/>
          <w:szCs w:val="32"/>
          <w:lang w:val="en-US" w:eastAsia="zh-CN"/>
        </w:rPr>
        <w:t>43</w:t>
      </w:r>
      <w:bookmarkStart w:id="0" w:name="_GoBack"/>
      <w:bookmarkEnd w:id="0"/>
    </w:p>
    <w:p>
      <w:pPr>
        <w:numPr>
          <w:ilvl w:val="0"/>
          <w:numId w:val="0"/>
        </w:numPr>
        <w:spacing w:line="560" w:lineRule="exact"/>
        <w:jc w:val="distribute"/>
        <w:rPr>
          <w:rFonts w:hint="eastAsia" w:ascii="仿宋_GB2312" w:hAnsi="仿宋_GB2312" w:eastAsia="仿宋_GB2312" w:cs="仿宋_GB2312"/>
          <w:bCs/>
          <w:sz w:val="32"/>
          <w:szCs w:val="32"/>
          <w:lang w:val="zh-CN" w:eastAsia="zh-CN"/>
        </w:rPr>
      </w:pPr>
    </w:p>
    <w:p>
      <w:pPr>
        <w:numPr>
          <w:ilvl w:val="0"/>
          <w:numId w:val="0"/>
        </w:numPr>
        <w:spacing w:line="560" w:lineRule="exact"/>
        <w:jc w:val="distribute"/>
        <w:rPr>
          <w:rFonts w:hint="eastAsia" w:ascii="仿宋_GB2312" w:hAnsi="仿宋_GB2312" w:eastAsia="仿宋_GB2312" w:cs="仿宋_GB2312"/>
          <w:bCs/>
          <w:sz w:val="32"/>
          <w:szCs w:val="32"/>
          <w:lang w:val="zh-CN" w:eastAsia="zh-CN"/>
        </w:rPr>
        <w:sectPr>
          <w:pgSz w:w="11906" w:h="16838"/>
          <w:pgMar w:top="1327" w:right="1519" w:bottom="1327" w:left="1519" w:header="851" w:footer="992" w:gutter="0"/>
          <w:pgNumType w:fmt="numberInDash"/>
          <w:cols w:space="0" w:num="1"/>
          <w:docGrid w:type="lines" w:linePitch="312" w:charSpace="0"/>
        </w:sectPr>
      </w:pPr>
    </w:p>
    <w:p>
      <w:pPr>
        <w:spacing w:line="590" w:lineRule="exact"/>
        <w:jc w:val="center"/>
        <w:rPr>
          <w:rFonts w:hint="eastAsia" w:ascii="Times New Roman" w:hAnsi="Times New Roman" w:eastAsia="方正小标宋_GBK" w:cs="Times New Roman"/>
          <w:color w:val="000000"/>
          <w:sz w:val="44"/>
          <w:szCs w:val="44"/>
          <w:lang w:val="zh-CN" w:eastAsia="zh-CN"/>
        </w:rPr>
      </w:pPr>
      <w:r>
        <w:rPr>
          <w:rFonts w:hint="eastAsia" w:ascii="Times New Roman" w:hAnsi="Times New Roman" w:eastAsia="方正小标宋_GBK" w:cs="Times New Roman"/>
          <w:color w:val="000000"/>
          <w:sz w:val="44"/>
          <w:szCs w:val="44"/>
          <w:lang w:val="en-US" w:eastAsia="zh-CN"/>
        </w:rPr>
        <w:t>1.</w:t>
      </w:r>
      <w:r>
        <w:rPr>
          <w:rFonts w:hint="eastAsia" w:ascii="Times New Roman" w:hAnsi="Times New Roman" w:eastAsia="方正小标宋_GBK" w:cs="Times New Roman"/>
          <w:color w:val="000000"/>
          <w:sz w:val="44"/>
          <w:szCs w:val="44"/>
          <w:lang w:val="zh-CN" w:eastAsia="zh-CN"/>
        </w:rPr>
        <w:t>12319城管热线受理服务指南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依申请</w:t>
      </w:r>
      <w:r>
        <w:rPr>
          <w:rFonts w:hint="eastAsia" w:ascii="仿宋_GB2312" w:hAnsi="仿宋_GB2312" w:eastAsia="仿宋_GB2312" w:cs="仿宋_GB2312"/>
          <w:sz w:val="32"/>
          <w:szCs w:val="32"/>
        </w:rPr>
        <w:t>类）</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《关于申报建立“全国建设系统12319服务热线”试点工作的通知》（建文明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40号）</w:t>
      </w:r>
      <w:r>
        <w:rPr>
          <w:rFonts w:hint="eastAsia" w:ascii="仿宋_GB2312" w:hAnsi="仿宋_GB2312" w:eastAsia="仿宋_GB2312" w:cs="仿宋_GB2312"/>
          <w:sz w:val="32"/>
          <w:szCs w:val="32"/>
          <w:lang w:eastAsia="zh-CN"/>
        </w:rPr>
        <w:t>：全文。</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《关于安徽省建设厅启用全国建设事业公益服务专用电话号码“12319”的函》（通信函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20号）</w:t>
      </w:r>
      <w:r>
        <w:rPr>
          <w:rFonts w:hint="eastAsia" w:ascii="仿宋_GB2312" w:hAnsi="仿宋_GB2312" w:eastAsia="仿宋_GB2312" w:cs="仿宋_GB2312"/>
          <w:sz w:val="32"/>
          <w:szCs w:val="32"/>
          <w:lang w:eastAsia="zh-CN"/>
        </w:rPr>
        <w:t>：全文。</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《安徽省住房城乡建设厅关于同意宿州市启用12319建设事业服务热线的批复》（建会函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300号）：为进一步密切住房城乡建设事业与人民群众的联系，加快推进全省数字化城市管理工作，同意宿州市启用12319建设事业服务热线。</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二、承办机构</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宿州</w:t>
      </w:r>
      <w:r>
        <w:rPr>
          <w:rFonts w:hint="eastAsia" w:ascii="仿宋_GB2312" w:hAnsi="仿宋_GB2312" w:eastAsia="仿宋_GB2312" w:cs="仿宋_GB2312"/>
          <w:sz w:val="32"/>
          <w:szCs w:val="32"/>
        </w:rPr>
        <w:t>市城市管理行政执法支队（市城市管理监督指挥中心）</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广大市民</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涉及宿州市城市管理的事部件</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五、申报材料</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无</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lang w:eastAsia="zh-CN"/>
        </w:rPr>
        <w:t>六</w:t>
      </w:r>
      <w:r>
        <w:rPr>
          <w:rFonts w:hint="eastAsia" w:ascii="仿宋_GB2312" w:hAnsi="仿宋_GB2312" w:eastAsia="仿宋_GB2312" w:cs="仿宋_GB2312"/>
          <w:b/>
          <w:bCs/>
          <w:kern w:val="0"/>
          <w:sz w:val="32"/>
          <w:szCs w:val="32"/>
          <w:shd w:val="clear" w:color="auto" w:fill="FFFFFF"/>
        </w:rPr>
        <w:t>、服务流程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1.接到12319热线电话</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2.案卷建立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3.任务派遣</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4.任务处理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5.处理反馈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6.核查结案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7.考核评价</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lang w:eastAsia="zh-CN"/>
        </w:rPr>
        <w:t>七</w:t>
      </w:r>
      <w:r>
        <w:rPr>
          <w:rFonts w:hint="eastAsia" w:ascii="仿宋_GB2312" w:hAnsi="仿宋_GB2312" w:eastAsia="仿宋_GB2312" w:cs="仿宋_GB2312"/>
          <w:b/>
          <w:bCs/>
          <w:kern w:val="0"/>
          <w:sz w:val="32"/>
          <w:szCs w:val="32"/>
          <w:shd w:val="clear" w:color="auto" w:fill="FFFFFF"/>
        </w:rPr>
        <w:t>、服务时限</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shd w:val="clear" w:color="auto" w:fill="FFFFFF"/>
        </w:rPr>
        <w:t xml:space="preserve">   </w:t>
      </w:r>
      <w:r>
        <w:rPr>
          <w:rFonts w:hint="eastAsia" w:ascii="仿宋_GB2312" w:hAnsi="仿宋_GB2312" w:eastAsia="仿宋_GB2312" w:cs="仿宋_GB2312"/>
          <w:sz w:val="32"/>
          <w:szCs w:val="32"/>
        </w:rPr>
        <w:t xml:space="preserve"> 根据具体情况而定</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lang w:eastAsia="zh-CN"/>
        </w:rPr>
        <w:t>八</w:t>
      </w:r>
      <w:r>
        <w:rPr>
          <w:rFonts w:hint="eastAsia" w:ascii="仿宋_GB2312" w:hAnsi="仿宋_GB2312" w:eastAsia="仿宋_GB2312" w:cs="仿宋_GB2312"/>
          <w:b/>
          <w:bCs/>
          <w:kern w:val="0"/>
          <w:sz w:val="32"/>
          <w:szCs w:val="32"/>
          <w:shd w:val="clear" w:color="auto" w:fill="FFFFFF"/>
        </w:rPr>
        <w:t>、收费依据及标准</w:t>
      </w:r>
    </w:p>
    <w:p>
      <w:pPr>
        <w:keepNext w:val="0"/>
        <w:keepLines w:val="0"/>
        <w:pageBreakBefore w:val="0"/>
        <w:kinsoku/>
        <w:wordWrap/>
        <w:overflowPunct/>
        <w:topLinePunct w:val="0"/>
        <w:bidi w:val="0"/>
        <w:snapToGrid/>
        <w:spacing w:line="560" w:lineRule="exact"/>
        <w:ind w:left="0" w:leftChars="0" w:right="0" w:rightChars="0" w:firstLine="641"/>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lang w:eastAsia="zh-CN"/>
        </w:rPr>
        <w:t>九</w:t>
      </w:r>
      <w:r>
        <w:rPr>
          <w:rFonts w:hint="eastAsia" w:ascii="仿宋_GB2312" w:hAnsi="仿宋_GB2312" w:eastAsia="仿宋_GB2312" w:cs="仿宋_GB2312"/>
          <w:b/>
          <w:bCs/>
          <w:kern w:val="0"/>
          <w:sz w:val="32"/>
          <w:szCs w:val="32"/>
          <w:shd w:val="clear" w:color="auto" w:fill="FFFFFF"/>
        </w:rPr>
        <w:t>、咨询方式</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宿州</w:t>
      </w:r>
      <w:r>
        <w:rPr>
          <w:rFonts w:hint="eastAsia" w:ascii="仿宋_GB2312" w:hAnsi="仿宋_GB2312" w:eastAsia="仿宋_GB2312" w:cs="仿宋_GB2312"/>
          <w:sz w:val="32"/>
          <w:szCs w:val="32"/>
        </w:rPr>
        <w:t>市城市管理行政执法支队（市城市管理监督指挥中心）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电话：0557-3025611</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ascii="Times New Roman" w:hAnsi="Times New Roman" w:eastAsia="方正小标宋_GBK" w:cs="Times New Roman"/>
          <w:color w:val="000000"/>
          <w:sz w:val="44"/>
          <w:szCs w:val="44"/>
        </w:rPr>
      </w:pPr>
      <w:r>
        <w:rPr>
          <w:rFonts w:hint="eastAsia" w:ascii="方正小标宋_GBK" w:hAnsi="方正小标宋_GBK" w:eastAsia="方正小标宋_GBK" w:cs="方正小标宋_GBK"/>
          <w:color w:val="000000"/>
          <w:sz w:val="44"/>
          <w:szCs w:val="44"/>
          <w:lang w:val="en-US" w:eastAsia="zh-CN"/>
        </w:rPr>
        <w:t>2.城市供水</w:t>
      </w:r>
      <w:r>
        <w:rPr>
          <w:rFonts w:hint="eastAsia" w:ascii="Times New Roman" w:hAnsi="Times New Roman" w:eastAsia="方正小标宋_GBK" w:cs="Times New Roman"/>
          <w:color w:val="000000"/>
          <w:sz w:val="44"/>
          <w:szCs w:val="44"/>
          <w:lang w:val="en-US" w:eastAsia="zh-CN"/>
        </w:rPr>
        <w:t>水质信息发布</w:t>
      </w:r>
      <w:r>
        <w:rPr>
          <w:rFonts w:hint="eastAsia" w:ascii="Times New Roman" w:hAnsi="Times New Roman" w:eastAsia="方正小标宋_GBK" w:cs="Times New Roman"/>
          <w:color w:val="000000"/>
          <w:sz w:val="44"/>
          <w:szCs w:val="44"/>
          <w:lang w:eastAsia="zh-CN"/>
        </w:rPr>
        <w:t>服务指南</w:t>
      </w:r>
    </w:p>
    <w:p>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主动服务类</w:t>
      </w:r>
      <w:r>
        <w:rPr>
          <w:rFonts w:hint="eastAsia" w:ascii="仿宋_GB2312" w:hAnsi="仿宋_GB2312" w:eastAsia="仿宋_GB2312" w:cs="仿宋_GB2312"/>
          <w:sz w:val="32"/>
          <w:szCs w:val="32"/>
        </w:rPr>
        <w:t>）</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一、办理依据</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640" w:firstLineChars="200"/>
        <w:textAlignment w:val="auto"/>
        <w:outlineLvl w:val="9"/>
        <w:rPr>
          <w:rFonts w:ascii="Times New Roman" w:eastAsia="方正仿宋_GBK"/>
          <w:color w:val="000000"/>
          <w:kern w:val="0"/>
          <w:sz w:val="32"/>
          <w:szCs w:val="32"/>
        </w:rPr>
      </w:pPr>
      <w:r>
        <w:rPr>
          <w:rFonts w:hint="eastAsia" w:ascii="Times New Roman" w:eastAsia="方正仿宋_GBK"/>
          <w:color w:val="000000"/>
          <w:kern w:val="0"/>
          <w:sz w:val="32"/>
          <w:szCs w:val="32"/>
          <w:lang w:val="en-US" w:eastAsia="zh-CN"/>
        </w:rPr>
        <w:t>1.</w:t>
      </w:r>
      <w:r>
        <w:rPr>
          <w:rFonts w:ascii="Times New Roman" w:eastAsia="方正仿宋_GBK"/>
          <w:color w:val="000000"/>
          <w:kern w:val="0"/>
          <w:sz w:val="32"/>
          <w:szCs w:val="32"/>
        </w:rPr>
        <w:t>《安徽省城镇供水条例》第三十六条  供水单位应当按照城镇供水服务标准，设置经营、维修服务网点，公布水质、水价和维修服务的标准、期限及收费等相关信息，接受公众监督。</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_GB2312" w:hAnsi="仿宋_GB2312" w:eastAsia="方正仿宋_GBK" w:cs="仿宋_GB2312"/>
          <w:kern w:val="0"/>
          <w:sz w:val="32"/>
          <w:szCs w:val="32"/>
          <w:shd w:val="clear" w:color="auto" w:fill="FFFFFF"/>
          <w:lang w:val="en-US" w:eastAsia="zh-CN"/>
        </w:rPr>
      </w:pPr>
      <w:r>
        <w:rPr>
          <w:rFonts w:hint="eastAsia" w:ascii="方正仿宋_GBK" w:hAnsi="方正仿宋_GBK" w:eastAsia="方正仿宋_GBK" w:cs="方正仿宋_GBK"/>
          <w:color w:val="000000"/>
          <w:kern w:val="0"/>
          <w:sz w:val="32"/>
          <w:szCs w:val="32"/>
        </w:rPr>
        <w:t>2.《关于印发&lt;安徽省公共供水水质监测信息公开工作方案&gt;的通知》（建城函〔2016〕1408号）四、各市城镇供水行政主管部门要组织水质检测技术力量每季度第三个月开展并完成城镇公共供水水质检测，形成检测报告，每季度的最后一个月在本部门网站公布公共供水水质情况。</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二、承办机构</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宿州供水服务有限公司</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三、服务对象</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公民、法人和其他组织</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642" w:firstLineChars="200"/>
        <w:textAlignment w:val="auto"/>
        <w:outlineLvl w:val="9"/>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四、服务条件</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无</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五、申报材料</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default" w:ascii="方正仿宋_GBK" w:hAnsi="方正仿宋_GBK" w:eastAsia="方正仿宋_GBK" w:cs="方正仿宋_GBK"/>
          <w:color w:val="auto"/>
          <w:sz w:val="32"/>
          <w:szCs w:val="32"/>
          <w:lang w:val="en-US" w:eastAsia="zh-CN"/>
        </w:rPr>
      </w:pPr>
      <w:r>
        <w:rPr>
          <w:rFonts w:hint="eastAsia" w:ascii="Times New Roman" w:hAnsi="Times New Roman" w:eastAsia="仿宋_GB2312"/>
          <w:sz w:val="32"/>
          <w:szCs w:val="32"/>
          <w:lang w:eastAsia="zh-CN"/>
        </w:rPr>
        <w:t>无</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lang w:eastAsia="zh-CN"/>
        </w:rPr>
        <w:t>六</w:t>
      </w:r>
      <w:r>
        <w:rPr>
          <w:rFonts w:hint="eastAsia" w:ascii="仿宋_GB2312" w:hAnsi="仿宋_GB2312" w:eastAsia="仿宋_GB2312" w:cs="仿宋_GB2312"/>
          <w:b/>
          <w:bCs/>
          <w:sz w:val="32"/>
          <w:szCs w:val="32"/>
          <w:shd w:val="clear" w:color="auto" w:fill="FFFFFF"/>
        </w:rPr>
        <w:t>、服务流程</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b w:val="0"/>
          <w:bCs w:val="0"/>
          <w:sz w:val="32"/>
          <w:szCs w:val="32"/>
          <w:shd w:val="clear" w:color="auto" w:fill="FFFFFF"/>
          <w:lang w:val="en-US" w:eastAsia="zh-CN"/>
        </w:rPr>
      </w:pPr>
      <w:r>
        <w:rPr>
          <w:rFonts w:hint="eastAsia" w:ascii="仿宋_GB2312" w:hAnsi="仿宋_GB2312" w:eastAsia="仿宋_GB2312" w:cs="仿宋_GB2312"/>
          <w:b w:val="0"/>
          <w:bCs w:val="0"/>
          <w:sz w:val="32"/>
          <w:szCs w:val="32"/>
          <w:shd w:val="clear" w:color="auto" w:fill="FFFFFF"/>
          <w:lang w:val="en-US" w:eastAsia="zh-CN"/>
        </w:rPr>
        <w:t>依据时限要求上报</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lang w:eastAsia="zh-CN"/>
        </w:rPr>
        <w:t>七</w:t>
      </w:r>
      <w:r>
        <w:rPr>
          <w:rFonts w:hint="eastAsia" w:ascii="仿宋_GB2312" w:hAnsi="仿宋_GB2312" w:eastAsia="仿宋_GB2312" w:cs="仿宋_GB2312"/>
          <w:b/>
          <w:bCs/>
          <w:sz w:val="32"/>
          <w:szCs w:val="32"/>
          <w:shd w:val="clear" w:color="auto" w:fill="FFFFFF"/>
        </w:rPr>
        <w:t>、服务时限</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right="0" w:rightChars="0" w:firstLine="640"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方正仿宋_GBK" w:hAnsi="方正仿宋_GBK" w:eastAsia="方正仿宋_GBK" w:cs="方正仿宋_GBK"/>
          <w:i w:val="0"/>
          <w:iCs w:val="0"/>
          <w:caps w:val="0"/>
          <w:color w:val="auto"/>
          <w:spacing w:val="0"/>
          <w:sz w:val="32"/>
          <w:szCs w:val="32"/>
          <w:shd w:val="clear" w:color="auto" w:fill="FFFFFF"/>
        </w:rPr>
        <w:t>每</w:t>
      </w:r>
      <w:r>
        <w:rPr>
          <w:rFonts w:hint="eastAsia" w:ascii="方正仿宋_GBK" w:hAnsi="方正仿宋_GBK" w:eastAsia="方正仿宋_GBK" w:cs="方正仿宋_GBK"/>
          <w:i w:val="0"/>
          <w:iCs w:val="0"/>
          <w:caps w:val="0"/>
          <w:color w:val="auto"/>
          <w:spacing w:val="0"/>
          <w:sz w:val="32"/>
          <w:szCs w:val="32"/>
          <w:shd w:val="clear" w:color="auto" w:fill="FFFFFF"/>
          <w:lang w:val="en-US" w:eastAsia="zh-CN"/>
        </w:rPr>
        <w:t>季度</w:t>
      </w:r>
      <w:r>
        <w:rPr>
          <w:rFonts w:hint="eastAsia" w:ascii="方正仿宋_GBK" w:hAnsi="方正仿宋_GBK" w:eastAsia="方正仿宋_GBK" w:cs="方正仿宋_GBK"/>
          <w:i w:val="0"/>
          <w:iCs w:val="0"/>
          <w:caps w:val="0"/>
          <w:color w:val="auto"/>
          <w:spacing w:val="0"/>
          <w:sz w:val="32"/>
          <w:szCs w:val="32"/>
          <w:shd w:val="clear" w:color="auto" w:fill="FFFFFF"/>
        </w:rPr>
        <w:t>通过</w:t>
      </w:r>
      <w:r>
        <w:rPr>
          <w:rFonts w:hint="eastAsia" w:ascii="方正仿宋_GBK" w:hAnsi="方正仿宋_GBK" w:eastAsia="方正仿宋_GBK" w:cs="方正仿宋_GBK"/>
          <w:i w:val="0"/>
          <w:iCs w:val="0"/>
          <w:caps w:val="0"/>
          <w:color w:val="auto"/>
          <w:spacing w:val="0"/>
          <w:sz w:val="32"/>
          <w:szCs w:val="32"/>
          <w:shd w:val="clear" w:color="auto" w:fill="FFFFFF"/>
          <w:lang w:val="en-US" w:eastAsia="zh-CN"/>
        </w:rPr>
        <w:t>宿州供水服务有限公司</w:t>
      </w:r>
      <w:r>
        <w:rPr>
          <w:rFonts w:hint="eastAsia" w:ascii="方正仿宋_GBK" w:hAnsi="方正仿宋_GBK" w:eastAsia="方正仿宋_GBK" w:cs="方正仿宋_GBK"/>
          <w:i w:val="0"/>
          <w:iCs w:val="0"/>
          <w:caps w:val="0"/>
          <w:color w:val="auto"/>
          <w:spacing w:val="0"/>
          <w:sz w:val="32"/>
          <w:szCs w:val="32"/>
          <w:shd w:val="clear" w:color="auto" w:fill="FFFFFF"/>
        </w:rPr>
        <w:t>官网公布</w:t>
      </w:r>
      <w:r>
        <w:rPr>
          <w:rFonts w:hint="eastAsia" w:ascii="方正仿宋_GBK" w:hAnsi="方正仿宋_GBK" w:eastAsia="方正仿宋_GBK" w:cs="方正仿宋_GBK"/>
          <w:i w:val="0"/>
          <w:iCs w:val="0"/>
          <w:caps w:val="0"/>
          <w:color w:val="auto"/>
          <w:spacing w:val="0"/>
          <w:sz w:val="32"/>
          <w:szCs w:val="32"/>
          <w:shd w:val="clear" w:color="auto" w:fill="FFFFFF"/>
          <w:lang w:val="en-US" w:eastAsia="zh-CN"/>
        </w:rPr>
        <w:t>宿州</w:t>
      </w:r>
      <w:r>
        <w:rPr>
          <w:rFonts w:hint="eastAsia" w:ascii="方正仿宋_GBK" w:hAnsi="方正仿宋_GBK" w:eastAsia="方正仿宋_GBK" w:cs="方正仿宋_GBK"/>
          <w:i w:val="0"/>
          <w:iCs w:val="0"/>
          <w:caps w:val="0"/>
          <w:color w:val="auto"/>
          <w:spacing w:val="0"/>
          <w:sz w:val="32"/>
          <w:szCs w:val="32"/>
          <w:shd w:val="clear" w:color="auto" w:fill="FFFFFF"/>
        </w:rPr>
        <w:t>市水质检测数据。</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lang w:eastAsia="zh-CN"/>
        </w:rPr>
        <w:t>八</w:t>
      </w:r>
      <w:r>
        <w:rPr>
          <w:rFonts w:hint="eastAsia" w:ascii="仿宋_GB2312" w:hAnsi="仿宋_GB2312" w:eastAsia="仿宋_GB2312" w:cs="仿宋_GB2312"/>
          <w:b/>
          <w:bCs/>
          <w:sz w:val="32"/>
          <w:szCs w:val="32"/>
          <w:shd w:val="clear" w:color="auto" w:fill="FFFFFF"/>
        </w:rPr>
        <w:t>、收费依据及标准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不收费。</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lang w:eastAsia="zh-CN"/>
        </w:rPr>
        <w:t>九</w:t>
      </w:r>
      <w:r>
        <w:rPr>
          <w:rFonts w:hint="eastAsia" w:ascii="仿宋_GB2312" w:hAnsi="仿宋_GB2312" w:eastAsia="仿宋_GB2312" w:cs="仿宋_GB2312"/>
          <w:b/>
          <w:bCs/>
          <w:sz w:val="32"/>
          <w:szCs w:val="32"/>
          <w:shd w:val="clear" w:color="auto" w:fill="FFFFFF"/>
        </w:rPr>
        <w:t>、咨询方式</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 xml:space="preserve">宿州供水服务有限公司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电话：0557-39</w:t>
      </w:r>
      <w:r>
        <w:rPr>
          <w:rFonts w:hint="eastAsia" w:ascii="仿宋_GB2312" w:hAnsi="仿宋_GB2312" w:eastAsia="仿宋_GB2312" w:cs="仿宋_GB2312"/>
          <w:sz w:val="32"/>
          <w:szCs w:val="32"/>
          <w:lang w:val="en-US" w:eastAsia="zh-CN"/>
        </w:rPr>
        <w:t>10033</w:t>
      </w: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3.</w:t>
      </w:r>
      <w:r>
        <w:rPr>
          <w:rFonts w:hint="eastAsia" w:ascii="方正小标宋_GBK" w:hAnsi="方正小标宋简体" w:eastAsia="方正小标宋_GBK" w:cs="方正小标宋简体"/>
          <w:sz w:val="44"/>
          <w:szCs w:val="44"/>
        </w:rPr>
        <w:t>城镇排水设施的日常巡查、维修和养护</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一、办理依据</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《市政工程设施管理条例》第十六条：市政工程管理部门对城市排水设施，应建立经常的管理、养成护、维修和疏浚制度，经常保持管理畅通，不得污染城市环境。</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二、承办机构</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宿州市排水有限责任公司</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三、服务对象</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公众</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四、服务条件</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在市区内按照城镇排水与污水处理设施运行维护和保护的单位</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五、服务流程</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建立健全进出水在线监测系统的安全运行制度，保证出水水质符合国家和地方规定的排放标准，不得排放不达标污水。</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接受各类关于城镇排水与污水处理设施运行维护情况的热线电话反映，并进行记录处理，制止各类有损排水与污水处理设施的行为。</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 城镇污水处理设施维护运营单位不得擅自停运城镇污水处理设施，因检修等原因需要停运或者部分停运城镇污水处理设施的，应当在90个工作日前向城镇排水主管部门、环境保护主管部门报告。 </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 在出现进水水质和水量发生重大变化可能导致出水水质超标，或者发生影响城镇污水处理设施安全运行的突发情况时，立即采取应急处理措施，并向城镇排水主管部门、环境保护主管部门报告。</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5．城镇排水主管部门对城镇污水处理设施运营情况进行监督和考核，并将监督考核情况向社会公布。有关单位和个人予以配合。</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六、服务时限</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根据工作实际情况开展</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七、收费依据及标准</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八、咨询方式</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宿州市排水有限责任公司，电话：0557—3672000</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4.</w:t>
      </w:r>
      <w:r>
        <w:rPr>
          <w:rFonts w:hint="eastAsia" w:ascii="方正小标宋_GBK" w:hAnsi="方正小标宋简体" w:eastAsia="方正小标宋_GBK" w:cs="方正小标宋简体"/>
          <w:sz w:val="44"/>
          <w:szCs w:val="44"/>
        </w:rPr>
        <w:t>城市道路养护、维修服务指南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hint="eastAsia" w:ascii="仿宋_GB2312" w:hAnsi="仿宋_GB2312" w:eastAsia="仿宋_GB2312" w:cs="仿宋_GB2312"/>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《城市道路管理条例》第二十二条：市政工程行政主管部门组织建设和管理的道路，由其委托的城市道路养护、维修单位负责养护、维修</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《安徽省市政设施管理条例》第二十条：建设行政主管部门管理的市政设施，由其委托的市政设施养护、维修专业单位负责养护、维修</w:t>
      </w:r>
      <w:r>
        <w:rPr>
          <w:rFonts w:hint="eastAsia" w:ascii="仿宋_GB2312" w:hAnsi="仿宋_GB2312" w:eastAsia="仿宋_GB2312" w:cs="仿宋_GB2312"/>
          <w:sz w:val="32"/>
          <w:szCs w:val="32"/>
          <w:lang w:eastAsia="zh-CN"/>
        </w:rPr>
        <w:t>。</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二、承办机构</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宿州市市政工程管理处（市政工程公司）</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个人、法人、</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社会组织</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城市道路(砼路面、沥青砼路面、路牙石及人行道)出现缺陷，对市民出行带来安全隐患。</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1．按照市政府下达的市政设施维护计划，科学组织，精细化管理，保质保量完成任务；</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2．实施疏导保畅措施, 除紧急抢修外，维护、修补工程坚持“大修避高峰，小修不设堵”，最大限度减少市政养护施工对道路交通和市民工作生活的影响；影响交通畅通需要封闭或半封闭的，提前办理封闭手续并向社会公布养护维修作业的时间；</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3．杜绝施工中尘土飞扬现象，减少环境污染，加强施工车辆运料覆盖和进出场冲洗措施管理，落实安全文明施工责任制。</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4．强化市政设施巡查机制，坚持节假日及双休日巡查执法，确保设施巡查到位率100%，确保设施修复率100%；</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 城市道路养护维修作业设置必要的安全设施、警示标志，在夜间或者恶劣天气作业的，现场设置明显的警示信号；</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6．养护维修作业人员穿着统一的安全标志服；施工物料应当堆放在作业区内，养护维修作业完毕后，应当及时清除遗留物。</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对发现的市政道路砼路面、沥青砼路面“坑槽”问题，在保证质量的情况下及时修复，砼路面修复时间15天，沥青砼路面天气允许情况下随时修复；路牙石人行道损坏、缺失的随时现场进行处理。</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七、收费依据及标准</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八、咨询方式</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市政工程管理处（市政工程公司）</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电话：0557-3908905</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5.</w:t>
      </w:r>
      <w:r>
        <w:rPr>
          <w:rFonts w:hint="eastAsia" w:ascii="方正小标宋_GBK" w:hAnsi="方正小标宋简体" w:eastAsia="方正小标宋_GBK" w:cs="方正小标宋简体"/>
          <w:sz w:val="44"/>
          <w:szCs w:val="44"/>
        </w:rPr>
        <w:t>城市桥梁检测和养护维修服务指南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《城市桥梁检测和养护维修管理办法》(建设部令第118号)第四条：城市桥梁产权人或者委托管理人，负责对其所有的或者受托管理的城市桥梁进行检测和养护维修</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《安徽省市政设施管理条例》第二十条：建设行政主管部门管理的市政设施，由其委托的市政设施养护、维修专业单位负责养护、维修</w:t>
      </w:r>
      <w:r>
        <w:rPr>
          <w:rFonts w:hint="eastAsia" w:ascii="仿宋_GB2312" w:hAnsi="仿宋_GB2312" w:eastAsia="仿宋_GB2312" w:cs="仿宋_GB2312"/>
          <w:sz w:val="32"/>
          <w:szCs w:val="32"/>
          <w:lang w:eastAsia="zh-CN"/>
        </w:rPr>
        <w:t>。</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shd w:val="clear" w:color="auto" w:fill="FFFFFF"/>
        </w:rPr>
        <w:t>二、承办机构</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宿州市市政工程管理处（市政工程公司）</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个人、法人、</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社会组织</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城市桥梁定期检测评估，针对检测报告按程序进行养护维修。</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1．按照养护维修年度计划和技术规范对城市桥梁进行检测养护；</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2．经过检测评估结果，确定城市桥梁的承载能力下降，但尚未构成危桥的，应当及时设置警示标志，并立即采取加固等安全措施； </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经检测评估判定为危桥的，城市桥梁产权人和委托管理人应当立即采取措施，设置显著的警示标志，并在二十四小时内，向市政设施行政主管部门报告；市政设施行政主管部门应当提出处理意见，并限期排除危险。 </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按照程序办理相关维修养护手续。</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七、收费依据及标准</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八、咨询方式</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宿州市市政工程管理处（市政工程公司）</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电话：0557-3908905</w:t>
      </w: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6.</w:t>
      </w:r>
      <w:r>
        <w:rPr>
          <w:rFonts w:hint="eastAsia" w:ascii="方正小标宋_GBK" w:hAnsi="方正小标宋简体" w:eastAsia="方正小标宋_GBK" w:cs="方正小标宋简体"/>
          <w:sz w:val="44"/>
          <w:szCs w:val="44"/>
        </w:rPr>
        <w:t>城市照明设施维护服务指南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一、办理依据</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《城市道路照明设施管理规定》（建设部第21号令）第一章第四条：城市建设行政主管部门设置城市道路照明设施管理机构，负责本城市规划区内道路照明设施日常管理工作。</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二、承办机构</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宿州市</w:t>
      </w:r>
      <w:r>
        <w:rPr>
          <w:rFonts w:hint="eastAsia" w:ascii="仿宋_GB2312" w:hAnsi="仿宋_GB2312" w:eastAsia="仿宋_GB2312" w:cs="仿宋_GB2312"/>
          <w:sz w:val="32"/>
          <w:szCs w:val="32"/>
        </w:rPr>
        <w:t>市政工程管理处（市政工程公司）</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个人、法人、</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社会组织</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城市主干道路照明设施，路灯、路灯电缆出现缺失损坏，对市民出行带来不便和安全隐患。</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1.强化城市道路照明设施巡查机制，坚持工作日、节假日及双休日巡查，确保亮灯率不低于98%；</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2.通过电话热线、市长热线、政务论坛、电子邮件和数字城管平台反映道路照明设施损坏或缺失修复率达100%。</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对发现、反映的城区范围内的主要干道道路照明设施问题随报随修</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七、收费依据及标准</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八、咨询方式</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宿州市</w:t>
      </w:r>
      <w:r>
        <w:rPr>
          <w:rFonts w:hint="eastAsia" w:ascii="仿宋_GB2312" w:hAnsi="仿宋_GB2312" w:eastAsia="仿宋_GB2312" w:cs="仿宋_GB2312"/>
          <w:sz w:val="32"/>
          <w:szCs w:val="32"/>
        </w:rPr>
        <w:t>市政工程管理处（市政工程公司）</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电话：0557-3908905</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pStyle w:val="4"/>
        <w:keepNext w:val="0"/>
        <w:keepLines w:val="0"/>
        <w:pageBreakBefore w:val="0"/>
        <w:numPr>
          <w:ilvl w:val="0"/>
          <w:numId w:val="0"/>
        </w:numPr>
        <w:kinsoku/>
        <w:wordWrap/>
        <w:overflowPunct/>
        <w:topLinePunct w:val="0"/>
        <w:bidi w:val="0"/>
        <w:snapToGrid/>
        <w:spacing w:before="0" w:beforeAutospacing="0" w:after="0" w:afterAutospacing="0" w:line="560" w:lineRule="exact"/>
        <w:ind w:left="0" w:leftChars="0" w:right="0" w:rightChars="0"/>
        <w:jc w:val="center"/>
        <w:textAlignment w:val="auto"/>
        <w:outlineLvl w:val="9"/>
        <w:rPr>
          <w:rFonts w:ascii="方正小标宋_GBK" w:hAnsi="黑体" w:eastAsia="方正小标宋_GBK" w:cs="黑体"/>
          <w:sz w:val="44"/>
          <w:szCs w:val="44"/>
          <w:shd w:val="clear" w:color="auto" w:fill="FFFFFF"/>
        </w:rPr>
      </w:pPr>
      <w:r>
        <w:rPr>
          <w:rFonts w:hint="eastAsia" w:ascii="方正小标宋_GBK" w:hAnsi="黑体" w:eastAsia="方正小标宋_GBK" w:cs="黑体"/>
          <w:sz w:val="44"/>
          <w:szCs w:val="44"/>
          <w:shd w:val="clear" w:color="auto" w:fill="FFFFFF"/>
          <w:lang w:val="en-US" w:eastAsia="zh-CN"/>
        </w:rPr>
        <w:t>7.城区绿化养护</w:t>
      </w:r>
      <w:r>
        <w:rPr>
          <w:rFonts w:hint="eastAsia" w:ascii="方正小标宋_GBK" w:hAnsi="黑体" w:eastAsia="方正小标宋_GBK" w:cs="黑体"/>
          <w:sz w:val="44"/>
          <w:szCs w:val="44"/>
          <w:shd w:val="clear" w:color="auto" w:fill="FFFFFF"/>
        </w:rPr>
        <w:t>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 xml:space="preserve"> </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《城市绿化条例》（国务院令第100号）第十八条：城市的公共绿地、风景林地、防护绿地、行道树及干道绿化带的绿化，由</w:t>
      </w:r>
      <w:r>
        <w:rPr>
          <w:rFonts w:hint="eastAsia" w:ascii="仿宋_GB2312" w:hAnsi="仿宋_GB2312" w:eastAsia="仿宋_GB2312" w:cs="仿宋_GB2312"/>
          <w:b w:val="0"/>
          <w:bCs w:val="0"/>
          <w:sz w:val="32"/>
          <w:szCs w:val="32"/>
        </w:rPr>
        <w:t>城市人民政府城市绿化行政主管部门管理。</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二、承办机构</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宿州市园林管理服务中心</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广大市民</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为市民提供休闲、娱乐、健身活动场地</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1.对园林绿化苗木的日常维护管理；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2.对园林绿化设施的日常维护、修理、更换；</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3.对公共绿地的改建、扩建的立项工作。</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七、收费依据及标准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八、咨询方式</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rPr>
        <w:t>宿州</w:t>
      </w:r>
      <w:r>
        <w:rPr>
          <w:rFonts w:hint="eastAsia" w:ascii="仿宋_GB2312" w:hAnsi="仿宋_GB2312" w:eastAsia="仿宋_GB2312" w:cs="仿宋_GB2312"/>
          <w:kern w:val="2"/>
          <w:sz w:val="32"/>
          <w:szCs w:val="32"/>
          <w:lang w:val="en-US" w:eastAsia="zh-CN" w:bidi="ar-SA"/>
        </w:rPr>
        <w:t>市园林管理服务中心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电话：0557-3935586</w:t>
      </w: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jc w:val="center"/>
        <w:textAlignment w:val="auto"/>
        <w:outlineLvl w:val="9"/>
        <w:rPr>
          <w:rFonts w:ascii="方正小标宋_GBK" w:hAnsi="黑体" w:eastAsia="方正小标宋_GBK" w:cs="黑体"/>
          <w:sz w:val="44"/>
          <w:szCs w:val="44"/>
          <w:shd w:val="clear" w:color="auto" w:fill="FFFFFF"/>
        </w:rPr>
      </w:pPr>
      <w:r>
        <w:rPr>
          <w:rFonts w:hint="eastAsia" w:ascii="方正小标宋_GBK" w:hAnsi="黑体" w:eastAsia="方正小标宋_GBK" w:cs="黑体"/>
          <w:sz w:val="44"/>
          <w:szCs w:val="44"/>
          <w:shd w:val="clear" w:color="auto" w:fill="FFFFFF"/>
          <w:lang w:val="en-US" w:eastAsia="zh-CN"/>
        </w:rPr>
        <w:t>8.</w:t>
      </w:r>
      <w:r>
        <w:rPr>
          <w:rFonts w:hint="eastAsia" w:ascii="方正小标宋_GBK" w:hAnsi="黑体" w:eastAsia="方正小标宋_GBK" w:cs="黑体"/>
          <w:sz w:val="44"/>
          <w:szCs w:val="44"/>
          <w:shd w:val="clear" w:color="auto" w:fill="FFFFFF"/>
        </w:rPr>
        <w:t>城市公园免费开放服务指南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kern w:val="0"/>
          <w:sz w:val="32"/>
          <w:szCs w:val="32"/>
          <w:shd w:val="clear" w:color="auto" w:fill="FFFFFF"/>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1.《中共中央国务院关于进一步加强城市规划建设管理工作的若干意见》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十八）健全公共服务设施。坚持共享发展理念，使人民群众在共建共享中有更多获得感。合理确定公共服务设施建设标准，加强社区服务场所建设，形成以社区级设施为基础，市、区级设施衔接配套的公共服务设施网络体系。合理规划建设广场、公园、步行道等公共活动空间，方便居民文体活动，促进居民交流。强化绿地服务居民日常活动的功能，使市民在居家附近能够见到绿地、亲近绿地。城市公园原则上要免费向居民开放。</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2.市政府公开承诺</w:t>
      </w:r>
      <w:r>
        <w:rPr>
          <w:rFonts w:hint="eastAsia" w:ascii="仿宋_GB2312" w:hAnsi="仿宋_GB2312" w:eastAsia="仿宋_GB2312" w:cs="仿宋_GB2312"/>
          <w:sz w:val="32"/>
          <w:szCs w:val="32"/>
          <w:lang w:eastAsia="zh-CN"/>
        </w:rPr>
        <w:t>提供事项</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二、承办机构</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宿州市园林管理服务中心</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shd w:val="clear" w:color="auto" w:fill="FFFFFF"/>
          <w:lang w:eastAsia="zh-CN"/>
        </w:rPr>
      </w:pPr>
      <w:r>
        <w:rPr>
          <w:rFonts w:hint="eastAsia" w:ascii="仿宋_GB2312" w:hAnsi="仿宋_GB2312" w:eastAsia="仿宋_GB2312" w:cs="仿宋_GB2312"/>
          <w:kern w:val="0"/>
          <w:sz w:val="32"/>
          <w:szCs w:val="32"/>
          <w:shd w:val="clear" w:color="auto" w:fill="FFFFFF"/>
          <w:lang w:eastAsia="zh-CN"/>
        </w:rPr>
        <w:t>广大市民</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为市民提供休闲、娱乐、健身活动场地</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1.对园林绿化苗木的日常维护管理；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2.对园林绿化设施的日常维护、修理、更换；</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3.对公共绿地的改建、扩建的立项工作。</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七、收费依据及标准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八、咨询方式</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宿州市园林管理服务中心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电话：0557-3935586</w:t>
      </w: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9.</w:t>
      </w:r>
      <w:r>
        <w:rPr>
          <w:rFonts w:hint="eastAsia" w:ascii="方正小标宋_GBK" w:hAnsi="方正小标宋简体" w:eastAsia="方正小标宋_GBK" w:cs="方正小标宋简体"/>
          <w:sz w:val="44"/>
          <w:szCs w:val="44"/>
        </w:rPr>
        <w:t>市区古树名木养护技术指导</w:t>
      </w:r>
      <w:r>
        <w:rPr>
          <w:rFonts w:hint="eastAsia" w:ascii="方正小标宋_GBK" w:hAnsi="方正小标宋简体" w:eastAsia="方正小标宋_GBK" w:cs="方正小标宋简体"/>
          <w:sz w:val="44"/>
          <w:szCs w:val="44"/>
          <w:lang w:eastAsia="zh-CN"/>
        </w:rPr>
        <w:t>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bCs/>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绿化条例》（国务院令第100号）第二十五条：对城市古树名木实行统一管理，分别养护。城市人民政府城市绿化行政主管部门，应当建立古树名木的档案和标志，划定保护范围，加强养护管理。在单位管界内或者私人庭院内的古树名木，由该单位或者居民负责养护，城市人民政府城市绿化行政主管部门负责监督和技术指导。</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二、承办机构</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宿州市园林管理服务中心</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个人、法人和其他组织</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四、服务流程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1.对古树名木建立档案盒标志；</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2.对古树名木的日常养护管理；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3.接受技术咨询；</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4.现场指导。</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五、服务时限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六、收费依据及标准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七、咨询方式</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r>
        <w:rPr>
          <w:rFonts w:hint="eastAsia" w:ascii="仿宋_GB2312" w:hAnsi="仿宋_GB2312" w:eastAsia="仿宋_GB2312" w:cs="仿宋_GB2312"/>
          <w:sz w:val="32"/>
          <w:szCs w:val="32"/>
        </w:rPr>
        <w:t>宿州</w:t>
      </w:r>
      <w:r>
        <w:rPr>
          <w:rFonts w:hint="eastAsia" w:ascii="仿宋_GB2312" w:hAnsi="仿宋_GB2312" w:eastAsia="仿宋_GB2312" w:cs="仿宋_GB2312"/>
          <w:kern w:val="2"/>
          <w:sz w:val="32"/>
          <w:szCs w:val="32"/>
          <w:lang w:val="en-US" w:eastAsia="zh-CN" w:bidi="ar-SA"/>
        </w:rPr>
        <w:t>市园林管理服务中心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电话：0557-3935586</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textAlignment w:val="auto"/>
        <w:outlineLvl w:val="9"/>
        <w:rPr>
          <w:sz w:val="21"/>
          <w:szCs w:val="21"/>
          <w:shd w:val="clear" w:color="auto" w:fill="FFFFFF"/>
        </w:rPr>
        <w:sectPr>
          <w:footerReference r:id="rId3" w:type="default"/>
          <w:pgSz w:w="11906" w:h="16838"/>
          <w:pgMar w:top="1327" w:right="1519" w:bottom="1327" w:left="1519" w:header="851" w:footer="992" w:gutter="0"/>
          <w:pgNumType w:fmt="decimal" w:start="1"/>
          <w:cols w:space="0" w:num="1"/>
          <w:docGrid w:type="lines" w:linePitch="312" w:charSpace="0"/>
        </w:sect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jc w:val="center"/>
        <w:textAlignment w:val="auto"/>
        <w:outlineLvl w:val="9"/>
        <w:rPr>
          <w:rFonts w:ascii="方正小标宋_GBK" w:hAnsi="黑体" w:eastAsia="方正小标宋_GBK" w:cs="黑体"/>
          <w:sz w:val="44"/>
          <w:szCs w:val="44"/>
          <w:shd w:val="clear" w:color="auto" w:fill="FFFFFF"/>
        </w:rPr>
      </w:pPr>
      <w:r>
        <w:rPr>
          <w:rFonts w:hint="eastAsia" w:ascii="方正小标宋_GBK" w:hAnsi="黑体" w:eastAsia="方正小标宋_GBK" w:cs="黑体"/>
          <w:sz w:val="44"/>
          <w:szCs w:val="44"/>
          <w:shd w:val="clear" w:color="auto" w:fill="FFFFFF"/>
          <w:lang w:val="en-US" w:eastAsia="zh-CN"/>
        </w:rPr>
        <w:t>10.</w:t>
      </w:r>
      <w:r>
        <w:rPr>
          <w:rFonts w:hint="eastAsia" w:ascii="方正小标宋_GBK" w:hAnsi="黑体" w:eastAsia="方正小标宋_GBK" w:cs="黑体"/>
          <w:sz w:val="44"/>
          <w:szCs w:val="44"/>
          <w:shd w:val="clear" w:color="auto" w:fill="FFFFFF"/>
        </w:rPr>
        <w:t>对单位附属绿地的绿化建设技术指导</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jc w:val="center"/>
        <w:textAlignment w:val="auto"/>
        <w:outlineLvl w:val="9"/>
        <w:rPr>
          <w:rFonts w:ascii="方正小标宋_GBK" w:hAnsi="黑体" w:eastAsia="方正小标宋_GBK" w:cs="黑体"/>
          <w:sz w:val="44"/>
          <w:szCs w:val="44"/>
          <w:shd w:val="clear" w:color="auto" w:fill="FFFFFF"/>
        </w:rPr>
      </w:pPr>
      <w:r>
        <w:rPr>
          <w:rFonts w:hint="eastAsia" w:ascii="方正小标宋_GBK" w:hAnsi="黑体" w:eastAsia="方正小标宋_GBK" w:cs="黑体"/>
          <w:sz w:val="44"/>
          <w:szCs w:val="44"/>
          <w:shd w:val="clear" w:color="auto" w:fill="FFFFFF"/>
        </w:rPr>
        <w:t>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shd w:val="clear" w:color="auto" w:fill="FFFFFF"/>
        </w:rPr>
      </w:pP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《城市绿化条例》（国务院令第100号）第十四条：单位附属绿地的绿化规划和建设，由该单位自行负责，城市人民政府城市绿化行政主管部门应当监督检查，并给予技术指导。</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二、承办机构</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w:t>
      </w:r>
      <w:r>
        <w:rPr>
          <w:rFonts w:hint="eastAsia" w:ascii="仿宋_GB2312" w:hAnsi="仿宋_GB2312" w:eastAsia="仿宋_GB2312" w:cs="仿宋_GB2312"/>
          <w:kern w:val="2"/>
          <w:sz w:val="32"/>
          <w:szCs w:val="32"/>
          <w:lang w:val="en-US" w:eastAsia="zh-CN" w:bidi="ar-SA"/>
        </w:rPr>
        <w:t>市园林管理服务中心</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其他组织</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sz w:val="32"/>
          <w:szCs w:val="32"/>
        </w:rPr>
        <w:t>无</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textAlignment w:val="auto"/>
        <w:outlineLvl w:val="9"/>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xml:space="preserve"> </w:t>
      </w:r>
      <w:r>
        <w:rPr>
          <w:rFonts w:hint="eastAsia" w:ascii="仿宋_GB2312" w:hAnsi="仿宋_GB2312" w:eastAsia="仿宋_GB2312" w:cs="仿宋_GB2312"/>
          <w:b/>
          <w:bCs/>
          <w:sz w:val="32"/>
          <w:szCs w:val="32"/>
          <w:shd w:val="clear" w:color="auto" w:fill="FFFFFF"/>
        </w:rPr>
        <w:t xml:space="preserve">   五、服务流程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1.接受技术咨询；</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2.现场指导。</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七、收费依据和标准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八、咨询方式</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rPr>
        <w:t>宿州</w:t>
      </w:r>
      <w:r>
        <w:rPr>
          <w:rFonts w:hint="eastAsia" w:ascii="仿宋_GB2312" w:hAnsi="仿宋_GB2312" w:eastAsia="仿宋_GB2312" w:cs="仿宋_GB2312"/>
          <w:kern w:val="2"/>
          <w:sz w:val="32"/>
          <w:szCs w:val="32"/>
          <w:lang w:val="en-US" w:eastAsia="zh-CN" w:bidi="ar-SA"/>
        </w:rPr>
        <w:t>市园林管理服务中心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电话：0557-3935586</w:t>
      </w: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简体" w:hAnsi="方正小标宋简体" w:eastAsia="方正小标宋简体" w:cs="方正小标宋简体"/>
          <w:b/>
          <w:sz w:val="44"/>
          <w:szCs w:val="44"/>
        </w:rPr>
      </w:pPr>
      <w:r>
        <w:rPr>
          <w:rFonts w:hint="eastAsia" w:ascii="方正小标宋_GBK" w:hAnsi="方正小标宋简体" w:eastAsia="方正小标宋_GBK" w:cs="方正小标宋简体"/>
          <w:sz w:val="44"/>
          <w:szCs w:val="44"/>
          <w:lang w:val="en-US" w:eastAsia="zh-CN"/>
        </w:rPr>
        <w:t>11.</w:t>
      </w:r>
      <w:r>
        <w:rPr>
          <w:rFonts w:hint="eastAsia" w:ascii="方正小标宋_GBK" w:hAnsi="方正小标宋简体" w:eastAsia="方正小标宋_GBK" w:cs="方正小标宋简体"/>
          <w:sz w:val="44"/>
          <w:szCs w:val="44"/>
        </w:rPr>
        <w:t>城市公共厕所建设、改造和保洁服务指南</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hint="eastAsia" w:ascii="仿宋_GB2312" w:hAnsi="仿宋_GB2312" w:eastAsia="仿宋_GB2312" w:cs="仿宋_GB2312"/>
          <w:sz w:val="32"/>
          <w:szCs w:val="32"/>
        </w:rPr>
      </w:pPr>
      <w:r>
        <w:rPr>
          <w:rFonts w:ascii="方正仿宋_GBK" w:hAnsi="Times New Roman" w:eastAsia="方正仿宋_GBK" w:cs="Times New Roman"/>
          <w:sz w:val="32"/>
          <w:szCs w:val="32"/>
        </w:rPr>
        <w:t xml:space="preserve">                 </w:t>
      </w:r>
      <w:r>
        <w:rPr>
          <w:rFonts w:hint="eastAsia" w:ascii="仿宋_GB2312" w:hAnsi="仿宋_GB2312" w:eastAsia="仿宋_GB2312" w:cs="仿宋_GB2312"/>
          <w:sz w:val="32"/>
          <w:szCs w:val="32"/>
        </w:rPr>
        <w:t xml:space="preserve">    （主动服务类）</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城市市容和环境卫生管理条例》第二十条：城市人民政府市容环境卫生行政主管部门，应当根据城市居住人口密度和流动人口数量以及公共场所等特定地区的需要，制定公共厕所建设规划，并按照规定的标准，建设、改造或者支持有关单位建设、改造公共厕所。     </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2.《安徽省城市市容和环境卫生管理条例》</w:t>
      </w:r>
      <w:r>
        <w:rPr>
          <w:rFonts w:hint="eastAsia" w:ascii="仿宋_GB2312" w:hAnsi="仿宋_GB2312" w:eastAsia="仿宋_GB2312" w:cs="仿宋_GB2312"/>
          <w:sz w:val="32"/>
          <w:szCs w:val="32"/>
          <w:lang w:eastAsia="zh-CN"/>
        </w:rPr>
        <w:t>第三章</w:t>
      </w:r>
      <w:r>
        <w:rPr>
          <w:rFonts w:hint="eastAsia" w:ascii="仿宋_GB2312" w:hAnsi="仿宋_GB2312" w:eastAsia="仿宋_GB2312" w:cs="仿宋_GB2312"/>
          <w:sz w:val="32"/>
          <w:szCs w:val="32"/>
        </w:rPr>
        <w:t>第二十三条：城市人民政府市容环境卫生行政主管部门应当确定专人或者委托有关单位和个人负责公共厕所的保洁和管理，有关单位和个人也可以承包公共厕所的保洁和管理。</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二、承办单位</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宿州市环境卫生管理处</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城区规划范围内的机关团体、企事业单位、社会组织和个人。</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1．按照国家旅游公厕标准建设；</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2．专人清扫保洁。</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六、收费依据及标准</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七、服务时限</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根据具体情况而定</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八、咨询方式</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宿州市环境卫生管理处</w:t>
      </w: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ascii="方正仿宋_GBK" w:hAnsi="Times New Roman" w:eastAsia="方正仿宋_GBK" w:cs="Times New Roman"/>
          <w:sz w:val="32"/>
          <w:szCs w:val="32"/>
        </w:rPr>
      </w:pPr>
    </w:p>
    <w:p>
      <w:pPr>
        <w:spacing w:line="590" w:lineRule="exact"/>
        <w:jc w:val="center"/>
        <w:rPr>
          <w:rFonts w:ascii="Times New Roman" w:hAnsi="Times New Roman" w:eastAsia="方正小标宋_GBK" w:cs="Times New Roman"/>
          <w:color w:val="000000"/>
          <w:sz w:val="44"/>
          <w:szCs w:val="44"/>
        </w:rPr>
      </w:pPr>
      <w:r>
        <w:rPr>
          <w:rFonts w:hint="eastAsia" w:ascii="Times New Roman" w:hAnsi="Times New Roman" w:eastAsia="方正小标宋_GBK" w:cs="Times New Roman"/>
          <w:color w:val="000000"/>
          <w:sz w:val="44"/>
          <w:szCs w:val="44"/>
          <w:lang w:val="en-US" w:eastAsia="zh-CN"/>
        </w:rPr>
        <w:t>12.</w:t>
      </w:r>
      <w:r>
        <w:rPr>
          <w:rFonts w:hint="eastAsia" w:ascii="Times New Roman" w:hAnsi="Times New Roman" w:eastAsia="方正小标宋_GBK" w:cs="Times New Roman"/>
          <w:color w:val="000000"/>
          <w:sz w:val="44"/>
          <w:szCs w:val="44"/>
        </w:rPr>
        <w:t>园林绿化认建认养</w:t>
      </w:r>
      <w:r>
        <w:rPr>
          <w:rFonts w:hint="eastAsia" w:ascii="Times New Roman" w:hAnsi="Times New Roman" w:eastAsia="方正小标宋_GBK" w:cs="Times New Roman"/>
          <w:color w:val="000000"/>
          <w:sz w:val="44"/>
          <w:szCs w:val="44"/>
          <w:lang w:eastAsia="zh-CN"/>
        </w:rPr>
        <w:t>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依申请</w:t>
      </w:r>
      <w:r>
        <w:rPr>
          <w:rFonts w:hint="eastAsia" w:ascii="仿宋_GB2312" w:hAnsi="仿宋_GB2312" w:eastAsia="仿宋_GB2312" w:cs="仿宋_GB2312"/>
          <w:sz w:val="32"/>
          <w:szCs w:val="32"/>
        </w:rPr>
        <w:t>类）</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shd w:val="clear" w:color="auto" w:fill="FFFFFF"/>
        </w:rPr>
      </w:pPr>
      <w:r>
        <w:rPr>
          <w:rFonts w:hint="eastAsia" w:ascii="仿宋_GB2312" w:hAnsi="仿宋_GB2312" w:eastAsia="仿宋_GB2312" w:cs="仿宋_GB2312"/>
          <w:sz w:val="32"/>
          <w:szCs w:val="32"/>
        </w:rPr>
        <w:t>《宿州市城镇绿化条例》第一章第五条：鼓励单位和个人以投资、捐资、认建、认养等形式，参与城镇绿化的建设和养护。经城镇绿化行政主管部门同意，投资、捐资、认建、认养的单位或者个人可以享有绿地、树木一定期限的冠名权</w:t>
      </w:r>
      <w:r>
        <w:rPr>
          <w:rFonts w:hint="eastAsia" w:ascii="仿宋_GB2312" w:hAnsi="仿宋_GB2312" w:eastAsia="仿宋_GB2312" w:cs="仿宋_GB2312"/>
          <w:sz w:val="32"/>
          <w:szCs w:val="32"/>
          <w:lang w:eastAsia="zh-CN"/>
        </w:rPr>
        <w:t>。</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二、承办机构</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宿州市园林管理服务中心</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个人、法人和其他组织</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宿州驻地各单位、团体、家庭和公民自愿以直接负责或提供经费等方式，进行城市绿地(树木)建设、管护。</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1.认建认养的单位或个人向宿州市园林绿化管理局提出申请；</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2.签订认建认养协议，明确双方责任和权利。</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认养树木的期限原则上不低于1年，可结合实际商定适当延长。</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七、收费依据及标准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八、咨询方式</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 xml:space="preserve">宿州市园林管理服务中心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电话：0557-3935586</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13.</w:t>
      </w:r>
      <w:r>
        <w:rPr>
          <w:rFonts w:hint="eastAsia" w:ascii="方正小标宋_GBK" w:hAnsi="方正小标宋简体" w:eastAsia="方正小标宋_GBK" w:cs="方正小标宋简体"/>
          <w:sz w:val="44"/>
          <w:szCs w:val="44"/>
        </w:rPr>
        <w:t>公共自行车租赁卡办理服务</w:t>
      </w:r>
      <w:r>
        <w:rPr>
          <w:rFonts w:hint="eastAsia" w:ascii="方正小标宋_GBK" w:hAnsi="方正小标宋简体" w:eastAsia="方正小标宋_GBK" w:cs="方正小标宋简体"/>
          <w:sz w:val="44"/>
          <w:szCs w:val="44"/>
          <w:lang w:eastAsia="zh-CN"/>
        </w:rPr>
        <w:t>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（依申请类）</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一、办理依据</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1.宿州市人民政府专题会议纪要第92号（2013年9月26日）</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2.宿州市城区公共自行车服务系统采购项目招标文件（项目编号：SZZFCG-2013277）。</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二、承办机构</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常州永安公共自行车运营有限公司宿州分公司</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三、服务对象</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年龄在16岁到70岁之间的本地及外地居民。</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四、申请条件</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五、申报材料</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《宿州公共自行车租车卡申请表》一份；</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2．本地居民凭二代身份证原件或户口簿原件；</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 外地居民凭二代身份证原件或军官证、学生证、台胞证、护照任一原件。</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六、服务流程</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1.受理：窗口工作人员依法对服务对象提出的申请进行完整性、规范性审查，对符合受理条件的，向申请人出具受理通知单；对不符合条件的，一次性告知其补正补齐材料。</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2.审核：常州永安公共自行车运营有限公司宿州分公司工作人员审核。</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3.发卡：常州永安公共自行车运营有限公司宿州分公司工作人员发卡。</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七、办理时限</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即办</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八、收费依据及标准</w:t>
      </w:r>
    </w:p>
    <w:p>
      <w:pPr>
        <w:ind w:firstLine="64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《宿州市城区公共自行车服务系统采购项目招标文件》（项目编号：SZZFCG-2013277）：十、项目要求：</w:t>
      </w:r>
      <w:r>
        <w:rPr>
          <w:rFonts w:hint="eastAsia" w:ascii="仿宋_GB2312" w:hAnsi="仿宋_GB2312" w:eastAsia="仿宋_GB2312" w:cs="仿宋_GB2312"/>
          <w:color w:val="auto"/>
          <w:sz w:val="32"/>
          <w:szCs w:val="32"/>
          <w:lang w:val="en-US" w:eastAsia="zh-CN"/>
        </w:rPr>
        <w:t>4.租车卡的办理以及相关事项：</w:t>
      </w:r>
      <w:r>
        <w:rPr>
          <w:rFonts w:hint="eastAsia" w:ascii="仿宋_GB2312" w:hAnsi="仿宋_GB2312" w:eastAsia="仿宋_GB2312" w:cs="仿宋_GB2312"/>
          <w:color w:val="auto"/>
          <w:sz w:val="32"/>
          <w:szCs w:val="32"/>
        </w:rPr>
        <w:t>（2）本地居民凭二代身份证原件或户口簿原件；在办卡服务点申领租车卡，申领时需要交30元的消费充值款（不计利息）；（3）非本地居民凭二代身份证或护照或台胞证任一原件与本市房屋产权证原件；在办卡服务点申领租车卡，申领时需要交30元的消费充值款（不计利息）；同时需交200元保证金（不计算利息）</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九、咨询方式</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1.宿州市政务服务中心公共自行车窗口</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2.常州永安公共自行车运营有限公司宿州分公司</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电话：0557—3332100</w:t>
      </w: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numPr>
          <w:ilvl w:val="0"/>
          <w:numId w:val="0"/>
        </w:numPr>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14.</w:t>
      </w:r>
      <w:r>
        <w:rPr>
          <w:rFonts w:hint="eastAsia" w:ascii="方正小标宋_GBK" w:hAnsi="方正小标宋简体" w:eastAsia="方正小标宋_GBK" w:cs="方正小标宋简体"/>
          <w:sz w:val="44"/>
          <w:szCs w:val="44"/>
        </w:rPr>
        <w:t>城市市容和环境卫生法律、法规宣传</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一、办理依据</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《安徽省城市市容和环境卫生管理条例》第七条第一款：城市人民政府应当加强城市市容和环境卫生法律、法规宣传，提高公民的环境卫生意识，教育公民养成良好的文明卫生习惯。</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二、承办机构</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宿州市城市管理局法规科</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三、服务对象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公众</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四、服务条件</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五、服务流程</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根据工作部署和工作计划，组织开展。</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六、服务时限</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根据工作实际情况开展</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七、收费依据及标准</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八、咨询方式</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宿州市城市管理局法规科，电话：0557—3935206</w:t>
      </w: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15.</w:t>
      </w:r>
      <w:r>
        <w:rPr>
          <w:rFonts w:hint="eastAsia" w:ascii="方正小标宋_GBK" w:hAnsi="方正小标宋简体" w:eastAsia="方正小标宋_GBK" w:cs="方正小标宋简体"/>
          <w:sz w:val="44"/>
          <w:szCs w:val="44"/>
        </w:rPr>
        <w:t>泵站、节制闸养护、维修服务指南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《安徽省市政设施管理条例》第二十条：建设行政主管部门管理的市政设施，由其委托的市政设施养护、维修专业单位负责养护、维修；</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二、承办机构</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宿州市市政工程管理处（市政工程公司）</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个人、法人、</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社会组织</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泵站每天保障下穿立交桥不积水，或强降雨引起桥下积水。</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1．保证泵站、每年对泵站、进行维修养护，使设备处于良好的工作状态，保证雨污水排放及防汛功能的正常发挥；</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2．强降雨引起下穿桥积水，泵站及时进行抽排，保障桥水不积水；</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3．强化市政设施巡查机制，坚持节假日及双休日巡查，关注桥下积水情况，及时抽排。</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下穿桥水出现积水，随时抽排；根据内河水位要求，随时控制内河水位。</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七、收费依据及标准</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八、咨询方式</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宿州市市政工程管理处（市政工程公司）</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电话：0557-3908905</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16.</w:t>
      </w:r>
      <w:r>
        <w:rPr>
          <w:rFonts w:hint="eastAsia" w:ascii="方正小标宋_GBK" w:hAnsi="方正小标宋简体" w:eastAsia="方正小标宋_GBK" w:cs="方正小标宋简体"/>
          <w:sz w:val="44"/>
          <w:szCs w:val="44"/>
        </w:rPr>
        <w:t>城市生活垃圾的中转、运输和处置服务指南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1.《城市市容和环境卫生管理条例》（国务院令第101号）</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rPr>
        <w:t>第十九条：城市人民政府在进行城市新区开发或者旧区改造时，应当依照国家有关规定，建设生活废弃物的清扫、收集、运输和处理等环境卫生设施，所需经费应当纳入建设工程概算。</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城市生活垃圾管理办法》（建设部157号令）第五条：国务院建设主管部门负责全国城市生活垃圾管理工作。省、自治区人民政府建设主管部门负责本行政区域内城市生活垃圾管理工作。直辖市、市、县人民政府建设（环境卫生）主管部门负责本行政区域内城市生活垃圾的管理工作。</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二、承办单位</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宿州市环境卫生管理处</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城区规划范围内的机关团体、企事业单位、社会组织和个人。</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1．清扫保洁。清扫所属公共区域内生活垃圾。</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2．收集转运。收集城市生活垃圾后通过垃圾转运、直运方式至生活垃圾处理厂。</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3．填埋处置。根据城市生活垃圾卫生填埋标准对生活垃圾进行填埋处理。</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六、收费依据及标准</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七、服务时限</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根据具体情况而定</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八、咨询方式</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宿州市环境卫生管理处</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电话：0557-3936130</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eastAsia="方正小标宋_GBK"/>
          <w:sz w:val="36"/>
          <w:szCs w:val="36"/>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eastAsia="方正小标宋_GBK"/>
          <w:sz w:val="36"/>
          <w:szCs w:val="36"/>
        </w:rPr>
      </w:pPr>
    </w:p>
    <w:p>
      <w:pPr>
        <w:keepNext w:val="0"/>
        <w:keepLines w:val="0"/>
        <w:pageBreakBefore w:val="0"/>
        <w:widowControl/>
        <w:kinsoku/>
        <w:wordWrap/>
        <w:overflowPunct/>
        <w:topLinePunct w:val="0"/>
        <w:bidi w:val="0"/>
        <w:snapToGrid/>
        <w:spacing w:line="560" w:lineRule="exact"/>
        <w:ind w:left="0" w:leftChars="0" w:right="0" w:rightChars="0"/>
        <w:textAlignment w:val="auto"/>
        <w:outlineLvl w:val="9"/>
        <w:rPr>
          <w:rFonts w:ascii="方正小标宋简体" w:hAnsi="方正小标宋简体" w:eastAsia="方正小标宋简体" w:cs="方正小标宋简体"/>
          <w:b/>
          <w:sz w:val="44"/>
          <w:szCs w:val="44"/>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sectPr>
          <w:footerReference r:id="rId4" w:type="default"/>
          <w:pgSz w:w="11906" w:h="16838"/>
          <w:pgMar w:top="1327" w:right="1519" w:bottom="1327" w:left="1519" w:header="851" w:footer="992" w:gutter="0"/>
          <w:pgNumType w:fmt="decimal"/>
          <w:cols w:space="0" w:num="1"/>
          <w:docGrid w:type="lines" w:linePitch="312" w:charSpace="0"/>
        </w:sectPr>
      </w:pPr>
      <w:r>
        <w:rPr>
          <w:rFonts w:ascii="方正小标宋_GBK" w:hAnsi="方正小标宋简体" w:eastAsia="方正小标宋_GBK" w:cs="方正小标宋简体"/>
          <w:sz w:val="44"/>
          <w:szCs w:val="44"/>
        </w:rPr>
        <w:br w:type="page"/>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17.</w:t>
      </w:r>
      <w:r>
        <w:rPr>
          <w:rFonts w:hint="eastAsia" w:ascii="方正小标宋_GBK" w:hAnsi="方正小标宋简体" w:eastAsia="方正小标宋_GBK" w:cs="方正小标宋简体"/>
          <w:sz w:val="44"/>
          <w:szCs w:val="44"/>
        </w:rPr>
        <w:t>建筑垃圾处置服务指南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shd w:val="clear" w:color="auto" w:fill="FFFFFF"/>
        </w:rPr>
        <w:t>一、办理依据</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《城市建筑垃圾管理规定》第六条：城市人民政府市容环境卫生主管部门应当根据城市内的工程施工情况，制定建筑垃圾处置计划，合理安排各类建设工程需要回填的建筑垃圾。</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二、承办单位</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宿州市</w:t>
      </w:r>
      <w:r>
        <w:rPr>
          <w:rFonts w:hint="eastAsia" w:ascii="仿宋_GB2312" w:hAnsi="仿宋_GB2312" w:eastAsia="仿宋_GB2312" w:cs="仿宋_GB2312"/>
          <w:sz w:val="32"/>
          <w:szCs w:val="32"/>
          <w:lang w:val="en-US" w:eastAsia="zh-CN"/>
        </w:rPr>
        <w:t>城市管理局</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城区规划范围内的</w:t>
      </w:r>
      <w:r>
        <w:rPr>
          <w:rFonts w:hint="eastAsia" w:ascii="仿宋_GB2312" w:hAnsi="仿宋_GB2312" w:eastAsia="仿宋_GB2312" w:cs="仿宋_GB2312"/>
          <w:sz w:val="32"/>
          <w:szCs w:val="32"/>
          <w:lang w:val="en-US" w:eastAsia="zh-CN"/>
        </w:rPr>
        <w:t>工程开发、施工等单位</w:t>
      </w:r>
      <w:r>
        <w:rPr>
          <w:rFonts w:hint="eastAsia" w:ascii="仿宋_GB2312" w:hAnsi="仿宋_GB2312" w:eastAsia="仿宋_GB2312" w:cs="仿宋_GB2312"/>
          <w:sz w:val="32"/>
          <w:szCs w:val="32"/>
        </w:rPr>
        <w:t>。</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五、服务流程</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无</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六、收费依据及标准</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七、服务时限</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根据具体情况而定</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八、咨询方式</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宿州市</w:t>
      </w:r>
      <w:r>
        <w:rPr>
          <w:rFonts w:hint="eastAsia" w:ascii="仿宋_GB2312" w:hAnsi="仿宋_GB2312" w:eastAsia="仿宋_GB2312" w:cs="仿宋_GB2312"/>
          <w:sz w:val="32"/>
          <w:szCs w:val="32"/>
          <w:lang w:val="en-US" w:eastAsia="zh-CN"/>
        </w:rPr>
        <w:t>城市管理局</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电话：0557-3936</w:t>
      </w:r>
      <w:r>
        <w:rPr>
          <w:rFonts w:hint="eastAsia" w:ascii="仿宋_GB2312" w:hAnsi="仿宋_GB2312" w:eastAsia="仿宋_GB2312" w:cs="仿宋_GB2312"/>
          <w:sz w:val="32"/>
          <w:szCs w:val="32"/>
          <w:lang w:val="en-US" w:eastAsia="zh-CN"/>
        </w:rPr>
        <w:t>617</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numPr>
          <w:ilvl w:val="0"/>
          <w:numId w:val="0"/>
        </w:numPr>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18.城市雨水检查井盖、井篦养护、维修</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hint="eastAsia" w:ascii="仿宋_GB2312" w:hAnsi="仿宋_GB2312" w:eastAsia="仿宋_GB2312" w:cs="仿宋_GB2312"/>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《安徽省市政设施管理条例》第二十条：建设行政主管部门管理的市政设施，由其委托的市政设施养护、维修专业单位负责养护、维修；</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shd w:val="clear" w:color="auto" w:fill="FFFFFF"/>
        </w:rPr>
        <w:t>二、承办机构</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宿州市市政工程管理处（市政工程公司）</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个人、法人、</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社会组织</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i w:val="0"/>
          <w:iCs w:val="0"/>
          <w:sz w:val="32"/>
          <w:szCs w:val="32"/>
          <w:shd w:val="clear" w:color="auto" w:fill="FFFFFF"/>
        </w:rPr>
      </w:pPr>
      <w:r>
        <w:rPr>
          <w:rFonts w:hint="eastAsia" w:ascii="仿宋_GB2312" w:hAnsi="仿宋_GB2312" w:eastAsia="仿宋_GB2312" w:cs="仿宋_GB2312"/>
          <w:b/>
          <w:bCs/>
          <w:i w:val="0"/>
          <w:iCs w:val="0"/>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城市雨水检查井盖、井篦出现缺陷、缺失，对市民出行带来安全隐患。</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1．强化市政设施巡查机制，坚持节假日及双休日巡查执法，确保设施巡查到位率100%，确保设施修复率100%；</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2．通过数字城管平台及电话热线、市长热线、政务论坛、电子邮件反映雨水检查井盖、井篦损坏或缺失。</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对发现、反映的管辖范围内的井盖、井篦缺损问题，随时修复。</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七、收费依据及标准</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八、咨询方式</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宿州市市政工程管理处（市政工程公司）</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电话：0557-3908905</w:t>
      </w:r>
    </w:p>
    <w:p/>
    <w:p/>
    <w:p/>
    <w:p/>
    <w:p/>
    <w:p/>
    <w:p/>
    <w:p/>
    <w:p/>
    <w:p/>
    <w:p/>
    <w:p/>
    <w:p/>
    <w:p/>
    <w:p/>
    <w:p/>
    <w:p/>
    <w:p/>
    <w:p/>
    <w:p/>
    <w:p/>
    <w:p/>
    <w:p/>
    <w:p/>
    <w:p/>
    <w:p/>
    <w:p/>
    <w:p/>
    <w:p/>
    <w:p/>
    <w:p/>
    <w:p/>
    <w:p/>
    <w:p/>
    <w:p/>
    <w:p/>
    <w:p>
      <w:pPr>
        <w:keepNext w:val="0"/>
        <w:keepLines w:val="0"/>
        <w:pageBreakBefore w:val="0"/>
        <w:widowControl/>
        <w:numPr>
          <w:ilvl w:val="0"/>
          <w:numId w:val="0"/>
        </w:numPr>
        <w:kinsoku/>
        <w:wordWrap/>
        <w:overflowPunct/>
        <w:topLinePunct w:val="0"/>
        <w:bidi w:val="0"/>
        <w:snapToGrid/>
        <w:spacing w:line="560" w:lineRule="exact"/>
        <w:ind w:right="0" w:rightChars="0"/>
        <w:jc w:val="both"/>
        <w:textAlignment w:val="auto"/>
        <w:outlineLvl w:val="9"/>
        <w:rPr>
          <w:rFonts w:hint="eastAsia" w:ascii="方正小标宋_GBK" w:hAnsi="方正小标宋简体" w:eastAsia="方正小标宋_GBK" w:cs="方正小标宋简体"/>
          <w:sz w:val="44"/>
          <w:szCs w:val="44"/>
        </w:rPr>
      </w:pPr>
    </w:p>
    <w:p>
      <w:pPr>
        <w:keepNext w:val="0"/>
        <w:keepLines w:val="0"/>
        <w:pageBreakBefore w:val="0"/>
        <w:widowControl/>
        <w:numPr>
          <w:ilvl w:val="0"/>
          <w:numId w:val="0"/>
        </w:numPr>
        <w:kinsoku/>
        <w:wordWrap/>
        <w:overflowPunct/>
        <w:topLinePunct w:val="0"/>
        <w:bidi w:val="0"/>
        <w:snapToGrid/>
        <w:spacing w:line="560" w:lineRule="exact"/>
        <w:ind w:right="0" w:rightChars="0"/>
        <w:jc w:val="both"/>
        <w:textAlignment w:val="auto"/>
        <w:outlineLvl w:val="9"/>
        <w:rPr>
          <w:rFonts w:hint="eastAsia" w:ascii="方正小标宋_GBK" w:hAnsi="方正小标宋简体" w:eastAsia="方正小标宋_GBK" w:cs="方正小标宋简体"/>
          <w:sz w:val="44"/>
          <w:szCs w:val="44"/>
        </w:rPr>
      </w:pPr>
    </w:p>
    <w:p>
      <w:pPr>
        <w:keepNext w:val="0"/>
        <w:keepLines w:val="0"/>
        <w:pageBreakBefore w:val="0"/>
        <w:widowControl/>
        <w:numPr>
          <w:ilvl w:val="0"/>
          <w:numId w:val="0"/>
        </w:numPr>
        <w:kinsoku/>
        <w:wordWrap/>
        <w:overflowPunct/>
        <w:topLinePunct w:val="0"/>
        <w:bidi w:val="0"/>
        <w:snapToGrid/>
        <w:spacing w:line="560" w:lineRule="exact"/>
        <w:ind w:right="0" w:rightChars="0"/>
        <w:jc w:val="center"/>
        <w:textAlignment w:val="auto"/>
        <w:outlineLvl w:val="9"/>
        <w:rPr>
          <w:rFonts w:hint="eastAsia"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19.</w:t>
      </w:r>
      <w:r>
        <w:rPr>
          <w:rFonts w:hint="eastAsia" w:ascii="方正小标宋_GBK" w:hAnsi="方正小标宋简体" w:eastAsia="方正小标宋_GBK" w:cs="方正小标宋简体"/>
          <w:sz w:val="44"/>
          <w:szCs w:val="44"/>
        </w:rPr>
        <w:t>城区主干道雨水及雨污合流制管道</w:t>
      </w:r>
    </w:p>
    <w:p>
      <w:pPr>
        <w:keepNext w:val="0"/>
        <w:keepLines w:val="0"/>
        <w:pageBreakBefore w:val="0"/>
        <w:widowControl/>
        <w:numPr>
          <w:ilvl w:val="0"/>
          <w:numId w:val="0"/>
        </w:numPr>
        <w:kinsoku/>
        <w:wordWrap/>
        <w:overflowPunct/>
        <w:topLinePunct w:val="0"/>
        <w:bidi w:val="0"/>
        <w:snapToGrid/>
        <w:spacing w:line="560" w:lineRule="exact"/>
        <w:ind w:right="0" w:rightChars="0"/>
        <w:jc w:val="center"/>
        <w:textAlignment w:val="auto"/>
        <w:outlineLvl w:val="9"/>
        <w:rPr>
          <w:rFonts w:hint="eastAsia"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清淤疏浚</w:t>
      </w:r>
    </w:p>
    <w:p>
      <w:pPr>
        <w:keepNext w:val="0"/>
        <w:keepLines w:val="0"/>
        <w:pageBreakBefore w:val="0"/>
        <w:widowControl/>
        <w:numPr>
          <w:ilvl w:val="0"/>
          <w:numId w:val="0"/>
        </w:numPr>
        <w:kinsoku/>
        <w:wordWrap/>
        <w:overflowPunct/>
        <w:topLinePunct w:val="0"/>
        <w:bidi w:val="0"/>
        <w:snapToGrid/>
        <w:spacing w:line="560" w:lineRule="exact"/>
        <w:ind w:right="0" w:right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（主动服务类）</w:t>
      </w: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一、办理依据</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1．《市政设施管理条例》第二条第三款城市排水设施：雨水管道、污水管道、雨水污水合流管道，明渠、泵站、污水处理厂及其附属设施等。</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2．《市政设施管理条例》第十六条市政工程管理部门对城市排水设施，应建立经常的管理、养成护、维修和疏浚制度，经常保持管理畅通，不得污染城市环境。</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二、承办机构</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市政工程管理处（市政工程公司）、市排水有限责任公司</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三、服务对象</w:t>
      </w:r>
    </w:p>
    <w:p>
      <w:pPr>
        <w:keepNext w:val="0"/>
        <w:keepLines w:val="0"/>
        <w:pageBreakBefore w:val="0"/>
        <w:kinsoku/>
        <w:wordWrap/>
        <w:overflowPunct/>
        <w:topLinePunct w:val="0"/>
        <w:bidi w:val="0"/>
        <w:snapToGrid/>
        <w:spacing w:line="560" w:lineRule="exact"/>
        <w:ind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个人、法人、社会组织</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四、服务条件</w:t>
      </w:r>
    </w:p>
    <w:p>
      <w:pPr>
        <w:keepNext w:val="0"/>
        <w:keepLines w:val="0"/>
        <w:pageBreakBefore w:val="0"/>
        <w:kinsoku/>
        <w:wordWrap/>
        <w:overflowPunct/>
        <w:topLinePunct w:val="0"/>
        <w:bidi w:val="0"/>
        <w:snapToGrid/>
        <w:spacing w:line="560" w:lineRule="exact"/>
        <w:ind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雨水及雨污合流制管道清淤疏浚在每年汛期来临之前。</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五、服务流程</w:t>
      </w:r>
    </w:p>
    <w:p>
      <w:pPr>
        <w:keepNext w:val="0"/>
        <w:keepLines w:val="0"/>
        <w:pageBreakBefore w:val="0"/>
        <w:kinsoku/>
        <w:wordWrap/>
        <w:overflowPunct/>
        <w:topLinePunct w:val="0"/>
        <w:bidi w:val="0"/>
        <w:snapToGrid/>
        <w:spacing w:line="560" w:lineRule="exact"/>
        <w:ind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1．按照市住建委下达的市政设施维护计划，科学组织，精细化管理，保质保量完成任务。</w:t>
      </w:r>
    </w:p>
    <w:p>
      <w:pPr>
        <w:keepNext w:val="0"/>
        <w:keepLines w:val="0"/>
        <w:pageBreakBefore w:val="0"/>
        <w:kinsoku/>
        <w:wordWrap/>
        <w:overflowPunct/>
        <w:topLinePunct w:val="0"/>
        <w:bidi w:val="0"/>
        <w:snapToGrid/>
        <w:spacing w:line="560" w:lineRule="exact"/>
        <w:ind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2．强化市政设施巡查机制，坚持节假日及双休日巡查执法，确保设施巡查到位率100%，确保设施修复率100%。</w:t>
      </w:r>
    </w:p>
    <w:p>
      <w:pPr>
        <w:keepNext w:val="0"/>
        <w:keepLines w:val="0"/>
        <w:pageBreakBefore w:val="0"/>
        <w:kinsoku/>
        <w:wordWrap/>
        <w:overflowPunct/>
        <w:topLinePunct w:val="0"/>
        <w:bidi w:val="0"/>
        <w:snapToGrid/>
        <w:spacing w:line="560" w:lineRule="exact"/>
        <w:ind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3．清淤作业设置必要的安全设施、警示标志，在夜间或者恶劣天气作业的，现场设置明显的警示信号。</w:t>
      </w:r>
    </w:p>
    <w:p>
      <w:pPr>
        <w:keepNext w:val="0"/>
        <w:keepLines w:val="0"/>
        <w:pageBreakBefore w:val="0"/>
        <w:kinsoku/>
        <w:wordWrap/>
        <w:overflowPunct/>
        <w:topLinePunct w:val="0"/>
        <w:bidi w:val="0"/>
        <w:snapToGrid/>
        <w:spacing w:line="560" w:lineRule="exact"/>
        <w:ind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4．清淤作业人员穿着统一的安全标志服；施工物料应当堆放在作业区内，养护维修作业完毕后，应当及时清除遗留物。</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六、服务时限</w:t>
      </w:r>
    </w:p>
    <w:p>
      <w:pPr>
        <w:keepNext w:val="0"/>
        <w:keepLines w:val="0"/>
        <w:pageBreakBefore w:val="0"/>
        <w:kinsoku/>
        <w:wordWrap/>
        <w:overflowPunct/>
        <w:topLinePunct w:val="0"/>
        <w:bidi w:val="0"/>
        <w:snapToGrid/>
        <w:spacing w:line="560" w:lineRule="exact"/>
        <w:ind w:right="0" w:rightChars="0" w:firstLine="640" w:firstLineChars="2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道路雨水及时清理；雨污合流制管道清淤疏浚按年度计划实施。</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七、收费依据及标准</w:t>
      </w:r>
    </w:p>
    <w:p>
      <w:pPr>
        <w:keepNext w:val="0"/>
        <w:keepLines w:val="0"/>
        <w:pageBreakBefore w:val="0"/>
        <w:kinsoku/>
        <w:wordWrap/>
        <w:overflowPunct/>
        <w:topLinePunct w:val="0"/>
        <w:bidi w:val="0"/>
        <w:snapToGrid/>
        <w:spacing w:line="560" w:lineRule="exact"/>
        <w:ind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八、咨询方式</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宿州市市政工程管理处（市政工程公司）     </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电话：0557-3908905</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宿州市排水有限责任公司，电话：0557—3672000</w:t>
      </w:r>
    </w:p>
    <w:p>
      <w:pPr>
        <w:keepNext w:val="0"/>
        <w:keepLines w:val="0"/>
        <w:pageBreakBefore w:val="0"/>
        <w:kinsoku/>
        <w:wordWrap/>
        <w:overflowPunct/>
        <w:topLinePunct w:val="0"/>
        <w:bidi w:val="0"/>
        <w:snapToGrid/>
        <w:spacing w:line="560" w:lineRule="exact"/>
        <w:ind w:right="0" w:rightChars="0"/>
        <w:jc w:val="lef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bidi w:val="0"/>
        <w:snapToGrid/>
        <w:spacing w:line="560" w:lineRule="exact"/>
        <w:ind w:right="0" w:rightChars="0"/>
        <w:jc w:val="left"/>
        <w:textAlignment w:val="auto"/>
        <w:outlineLvl w:val="9"/>
        <w:rPr>
          <w:rFonts w:hint="eastAsia" w:ascii="仿宋_GB2312" w:hAnsi="仿宋_GB2312" w:eastAsia="仿宋_GB2312" w:cs="仿宋_GB2312"/>
          <w:sz w:val="32"/>
          <w:szCs w:val="32"/>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20.</w:t>
      </w:r>
      <w:r>
        <w:rPr>
          <w:rFonts w:hint="eastAsia" w:ascii="方正小标宋_GBK" w:hAnsi="方正小标宋简体" w:eastAsia="方正小标宋_GBK" w:cs="方正小标宋简体"/>
          <w:sz w:val="44"/>
          <w:szCs w:val="44"/>
        </w:rPr>
        <w:t>城区防汛排涝服务指南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（主动服务类）</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b w:val="0"/>
          <w:bCs/>
          <w:sz w:val="32"/>
          <w:szCs w:val="32"/>
        </w:rPr>
      </w:pP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一、办理依据</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《关于印发宿州市城市防洪应急预案的通知》宿政办发[2007]27号：城市防汛指挥部办公室设在市城管局。</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i w:val="0"/>
          <w:iCs w:val="0"/>
          <w:sz w:val="32"/>
          <w:szCs w:val="32"/>
        </w:rPr>
      </w:pPr>
      <w:r>
        <w:rPr>
          <w:rFonts w:hint="eastAsia" w:ascii="仿宋_GB2312" w:hAnsi="仿宋_GB2312" w:eastAsia="仿宋_GB2312" w:cs="仿宋_GB2312"/>
          <w:b/>
          <w:bCs/>
          <w:i w:val="0"/>
          <w:iCs w:val="0"/>
          <w:sz w:val="32"/>
          <w:szCs w:val="32"/>
        </w:rPr>
        <w:t>二、承办机构</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宿州市城市管理局</w:t>
      </w:r>
    </w:p>
    <w:p>
      <w:pPr>
        <w:keepNext w:val="0"/>
        <w:keepLines w:val="0"/>
        <w:pageBreakBefore w:val="0"/>
        <w:kinsoku/>
        <w:wordWrap/>
        <w:overflowPunct/>
        <w:topLinePunct w:val="0"/>
        <w:bidi w:val="0"/>
        <w:snapToGrid/>
        <w:spacing w:line="560" w:lineRule="exact"/>
        <w:ind w:left="0" w:leftChars="0" w:right="0" w:rightChars="0" w:firstLine="63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三、服务对象</w:t>
      </w:r>
    </w:p>
    <w:p>
      <w:pPr>
        <w:keepNext w:val="0"/>
        <w:keepLines w:val="0"/>
        <w:pageBreakBefore w:val="0"/>
        <w:kinsoku/>
        <w:wordWrap/>
        <w:overflowPunct/>
        <w:topLinePunct w:val="0"/>
        <w:bidi w:val="0"/>
        <w:snapToGrid/>
        <w:spacing w:line="560" w:lineRule="exact"/>
        <w:ind w:left="0" w:leftChars="0" w:right="0" w:rightChars="0" w:firstLine="63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公众</w:t>
      </w:r>
    </w:p>
    <w:p>
      <w:pPr>
        <w:keepNext w:val="0"/>
        <w:keepLines w:val="0"/>
        <w:pageBreakBefore w:val="0"/>
        <w:kinsoku/>
        <w:wordWrap/>
        <w:overflowPunct/>
        <w:topLinePunct w:val="0"/>
        <w:bidi w:val="0"/>
        <w:snapToGrid/>
        <w:spacing w:line="560" w:lineRule="exact"/>
        <w:ind w:left="0" w:leftChars="0" w:right="0" w:rightChars="0" w:firstLine="63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四、服务条件</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依据预警信号，及时启动防洪应急预案。</w:t>
      </w:r>
    </w:p>
    <w:p>
      <w:pPr>
        <w:keepNext w:val="0"/>
        <w:keepLines w:val="0"/>
        <w:pageBreakBefore w:val="0"/>
        <w:kinsoku/>
        <w:wordWrap/>
        <w:overflowPunct/>
        <w:topLinePunct w:val="0"/>
        <w:bidi w:val="0"/>
        <w:snapToGrid/>
        <w:spacing w:line="560" w:lineRule="exact"/>
        <w:ind w:left="0" w:leftChars="0" w:right="0" w:rightChars="0" w:firstLine="63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五、服务流程</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根据城市洪涝、暴雨渍涝、台风等灾害的严重程度和范围，将预警级别划分为四级，并用红、橙、黄、蓝色表示，由低到高依次是Ⅳ级、Ⅲ级、Ⅱ级、Ⅰ级。根据预警级别分别启动四级防汛排涝应急预案。</w:t>
      </w:r>
    </w:p>
    <w:p>
      <w:pPr>
        <w:keepNext w:val="0"/>
        <w:keepLines w:val="0"/>
        <w:pageBreakBefore w:val="0"/>
        <w:kinsoku/>
        <w:wordWrap/>
        <w:overflowPunct/>
        <w:topLinePunct w:val="0"/>
        <w:bidi w:val="0"/>
        <w:snapToGrid/>
        <w:spacing w:line="560" w:lineRule="exact"/>
        <w:ind w:left="0" w:leftChars="0" w:right="0" w:rightChars="0" w:firstLine="63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六、服务时限</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防汛期间值班24小时不间断（24小时值班电话：3936232），对雨天造成城区积水内涝分类进行处理。</w:t>
      </w:r>
    </w:p>
    <w:p>
      <w:pPr>
        <w:keepNext w:val="0"/>
        <w:keepLines w:val="0"/>
        <w:pageBreakBefore w:val="0"/>
        <w:kinsoku/>
        <w:wordWrap/>
        <w:overflowPunct/>
        <w:topLinePunct w:val="0"/>
        <w:bidi w:val="0"/>
        <w:snapToGrid/>
        <w:spacing w:line="560" w:lineRule="exact"/>
        <w:ind w:left="0" w:leftChars="0" w:right="0" w:rightChars="0" w:firstLine="63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七、收费依据及标准</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keepNext w:val="0"/>
        <w:keepLines w:val="0"/>
        <w:pageBreakBefore w:val="0"/>
        <w:kinsoku/>
        <w:wordWrap/>
        <w:overflowPunct/>
        <w:topLinePunct w:val="0"/>
        <w:bidi w:val="0"/>
        <w:snapToGrid/>
        <w:spacing w:line="560" w:lineRule="exact"/>
        <w:ind w:left="0" w:leftChars="0" w:right="0" w:rightChars="0" w:firstLine="63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八、咨询方式</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宿州市城市管理局</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电话：0557-3936617</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b/>
          <w:sz w:val="32"/>
          <w:szCs w:val="32"/>
        </w:rPr>
        <w:sectPr>
          <w:footerReference r:id="rId5" w:type="default"/>
          <w:pgSz w:w="11906" w:h="16838"/>
          <w:pgMar w:top="1327" w:right="1519" w:bottom="1327" w:left="1519" w:header="851" w:footer="992" w:gutter="0"/>
          <w:pgNumType w:fmt="decimal"/>
          <w:cols w:space="0" w:num="1"/>
          <w:docGrid w:type="lines" w:linePitch="312" w:charSpace="0"/>
        </w:sect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21.</w:t>
      </w:r>
      <w:r>
        <w:rPr>
          <w:rFonts w:hint="eastAsia" w:ascii="方正小标宋_GBK" w:hAnsi="方正小标宋简体" w:eastAsia="方正小标宋_GBK" w:cs="方正小标宋简体"/>
          <w:sz w:val="44"/>
          <w:szCs w:val="44"/>
        </w:rPr>
        <w:t>数字化城管为民管理监督指挥服务指南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kern w:val="0"/>
          <w:sz w:val="32"/>
          <w:szCs w:val="32"/>
          <w:shd w:val="clear" w:color="auto" w:fill="FFFFFF"/>
        </w:rPr>
      </w:pP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《关于进一步推进我市数字化城管建设的请示》（宿城管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179号）：按照国家住建部要求，我局于2013年3月向市政府上报专题请示，推进数字化城管建设，并于2014年2月份开始试运行。</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二、承办机构</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宿州</w:t>
      </w:r>
      <w:r>
        <w:rPr>
          <w:rFonts w:hint="eastAsia" w:ascii="仿宋_GB2312" w:hAnsi="仿宋_GB2312" w:eastAsia="仿宋_GB2312" w:cs="仿宋_GB2312"/>
          <w:sz w:val="32"/>
          <w:szCs w:val="32"/>
        </w:rPr>
        <w:t>市城市管理行政执法支队（市城市管理监督指挥中心）</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广大</w:t>
      </w:r>
      <w:r>
        <w:rPr>
          <w:rFonts w:hint="eastAsia" w:ascii="仿宋_GB2312" w:hAnsi="仿宋_GB2312" w:eastAsia="仿宋_GB2312" w:cs="仿宋_GB2312"/>
          <w:sz w:val="32"/>
          <w:szCs w:val="32"/>
        </w:rPr>
        <w:t>市民、部分市直单位</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涉及宿州市城市管理的事部件</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1.发现问题上报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2.案件建立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3.任务派遣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4.任务处理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5.处理反馈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6.核查结案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7.考核评价</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根据具体情况而定</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七、收费依据及标准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八、咨询方式</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宿州</w:t>
      </w:r>
      <w:r>
        <w:rPr>
          <w:rFonts w:hint="eastAsia" w:ascii="仿宋_GB2312" w:hAnsi="仿宋_GB2312" w:eastAsia="仿宋_GB2312" w:cs="仿宋_GB2312"/>
          <w:sz w:val="32"/>
          <w:szCs w:val="32"/>
        </w:rPr>
        <w:t>市城市管理行政执法支队（市城市管理监督指挥中心）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电话：0557-3025611</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1540" w:firstLineChars="350"/>
        <w:textAlignment w:val="auto"/>
        <w:outlineLvl w:val="9"/>
        <w:rPr>
          <w:rFonts w:ascii="方正小标宋_GBK" w:hAnsi="黑体" w:eastAsia="方正小标宋_GBK" w:cs="黑体"/>
          <w:sz w:val="44"/>
          <w:szCs w:val="44"/>
          <w:shd w:val="clear" w:color="auto" w:fill="FFFFFF"/>
        </w:rPr>
      </w:pPr>
      <w:r>
        <w:rPr>
          <w:rFonts w:hint="eastAsia" w:ascii="方正小标宋_GBK" w:hAnsi="黑体" w:eastAsia="方正小标宋_GBK" w:cs="黑体"/>
          <w:sz w:val="44"/>
          <w:szCs w:val="44"/>
          <w:shd w:val="clear" w:color="auto" w:fill="FFFFFF"/>
          <w:lang w:val="en-US" w:eastAsia="zh-CN"/>
        </w:rPr>
        <w:t>22.</w:t>
      </w:r>
      <w:r>
        <w:rPr>
          <w:rFonts w:hint="eastAsia" w:ascii="方正小标宋_GBK" w:hAnsi="黑体" w:eastAsia="方正小标宋_GBK" w:cs="黑体"/>
          <w:sz w:val="44"/>
          <w:szCs w:val="44"/>
          <w:shd w:val="clear" w:color="auto" w:fill="FFFFFF"/>
        </w:rPr>
        <w:t>城管服务超市</w:t>
      </w:r>
      <w:r>
        <w:rPr>
          <w:rFonts w:hint="eastAsia" w:ascii="方正小标宋_GBK" w:hAnsi="黑体" w:eastAsia="方正小标宋_GBK" w:cs="黑体"/>
          <w:sz w:val="44"/>
          <w:szCs w:val="44"/>
          <w:shd w:val="clear" w:color="auto" w:fill="FFFFFF"/>
          <w:lang w:val="en-US" w:eastAsia="zh-CN"/>
        </w:rPr>
        <w:t>便</w:t>
      </w:r>
      <w:r>
        <w:rPr>
          <w:rFonts w:hint="eastAsia" w:ascii="方正小标宋_GBK" w:hAnsi="黑体" w:eastAsia="方正小标宋_GBK" w:cs="黑体"/>
          <w:sz w:val="44"/>
          <w:szCs w:val="44"/>
          <w:shd w:val="clear" w:color="auto" w:fill="FFFFFF"/>
        </w:rPr>
        <w:t>民服务指南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高效发挥数字城管系统功能，2014年6月，“宿州城管服务超市”应运而生。运用城管服务超市工作亭、微信公众号等途径，广泛接受群众诉求，让群众就近享受到市容环卫、园林绿化、市政设施、河道广场、环境保护、城市供水、供气、供暖、污水处理等相关问题诉求与咨询，宿州红十字会应急服务和水费缴纳、公共自行车卡办理等贴心服务。</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二、承办机构</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宿州</w:t>
      </w:r>
      <w:r>
        <w:rPr>
          <w:rFonts w:hint="eastAsia" w:ascii="仿宋_GB2312" w:hAnsi="仿宋_GB2312" w:eastAsia="仿宋_GB2312" w:cs="仿宋_GB2312"/>
          <w:sz w:val="32"/>
          <w:szCs w:val="32"/>
        </w:rPr>
        <w:t>市城市管理行政执法支队（市城市管理监督指挥中心）</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广大市民</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四、服务条件</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涉及宿州市城市管理的事部件</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五、服务流程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1.接到群众诉求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2.诉求建立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3.任务派遣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4.任务处理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5.处理反馈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6.核查办结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7.考核评价</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shd w:val="clear" w:color="auto" w:fill="FFFFFF"/>
        </w:rPr>
        <w:t xml:space="preserve">  </w:t>
      </w:r>
      <w:r>
        <w:rPr>
          <w:rFonts w:hint="eastAsia" w:ascii="仿宋_GB2312" w:hAnsi="仿宋_GB2312" w:eastAsia="仿宋_GB2312" w:cs="仿宋_GB2312"/>
          <w:sz w:val="32"/>
          <w:szCs w:val="32"/>
        </w:rPr>
        <w:t xml:space="preserve">  根据具体情况而定</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七、收费依据及标准</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kern w:val="0"/>
          <w:sz w:val="32"/>
          <w:szCs w:val="32"/>
          <w:shd w:val="clear" w:color="auto" w:fill="FFFFFF"/>
        </w:rPr>
        <w:t xml:space="preserve">   </w:t>
      </w:r>
      <w:r>
        <w:rPr>
          <w:rFonts w:hint="eastAsia" w:ascii="仿宋_GB2312" w:hAnsi="仿宋_GB2312" w:eastAsia="仿宋_GB2312" w:cs="仿宋_GB2312"/>
          <w:b w:val="0"/>
          <w:bCs w:val="0"/>
          <w:sz w:val="32"/>
          <w:szCs w:val="32"/>
        </w:rPr>
        <w:t xml:space="preserve"> 免费</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八、咨询方式</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宿州</w:t>
      </w:r>
      <w:r>
        <w:rPr>
          <w:rFonts w:hint="eastAsia" w:ascii="仿宋_GB2312" w:hAnsi="仿宋_GB2312" w:eastAsia="仿宋_GB2312" w:cs="仿宋_GB2312"/>
          <w:sz w:val="32"/>
          <w:szCs w:val="32"/>
        </w:rPr>
        <w:t>市城市管理行政执法支队（市城市管理监督指挥中心）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电话：0557-3025611</w:t>
      </w:r>
    </w:p>
    <w:p>
      <w:pPr>
        <w:keepNext w:val="0"/>
        <w:keepLines w:val="0"/>
        <w:pageBreakBefore w:val="0"/>
        <w:widowControl/>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kinsoku/>
        <w:wordWrap/>
        <w:overflowPunct/>
        <w:topLinePunct w:val="0"/>
        <w:bidi w:val="0"/>
        <w:snapToGrid/>
        <w:spacing w:line="560" w:lineRule="exact"/>
        <w:ind w:right="0" w:rightChars="0"/>
        <w:textAlignment w:val="auto"/>
        <w:outlineLvl w:val="9"/>
        <w:rPr>
          <w:rFonts w:ascii="方正仿宋_GBK" w:hAnsi="Times New Roman" w:eastAsia="方正仿宋_GBK" w:cs="Times New Roman"/>
          <w:sz w:val="32"/>
          <w:szCs w:val="32"/>
        </w:rPr>
      </w:pPr>
    </w:p>
    <w:p>
      <w:pPr>
        <w:keepNext w:val="0"/>
        <w:keepLines w:val="0"/>
        <w:pageBreakBefore w:val="0"/>
        <w:numPr>
          <w:ilvl w:val="0"/>
          <w:numId w:val="0"/>
        </w:numPr>
        <w:kinsoku/>
        <w:wordWrap/>
        <w:overflowPunct/>
        <w:topLinePunct w:val="0"/>
        <w:bidi w:val="0"/>
        <w:snapToGrid/>
        <w:spacing w:line="560" w:lineRule="exact"/>
        <w:ind w:left="0" w:leftChars="0" w:right="0" w:rightChars="0"/>
        <w:jc w:val="both"/>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numPr>
          <w:ilvl w:val="0"/>
          <w:numId w:val="0"/>
        </w:numPr>
        <w:kinsoku/>
        <w:wordWrap/>
        <w:overflowPunct/>
        <w:topLinePunct w:val="0"/>
        <w:bidi w:val="0"/>
        <w:snapToGrid/>
        <w:spacing w:line="560" w:lineRule="exact"/>
        <w:ind w:left="0" w:leftChars="0" w:right="0" w:rightChars="0"/>
        <w:jc w:val="center"/>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numPr>
          <w:ilvl w:val="0"/>
          <w:numId w:val="0"/>
        </w:numPr>
        <w:kinsoku/>
        <w:wordWrap/>
        <w:overflowPunct/>
        <w:topLinePunct w:val="0"/>
        <w:bidi w:val="0"/>
        <w:snapToGrid/>
        <w:spacing w:line="560" w:lineRule="exact"/>
        <w:ind w:left="0" w:leftChars="0" w:right="0" w:rightChars="0"/>
        <w:jc w:val="center"/>
        <w:textAlignment w:val="auto"/>
        <w:outlineLvl w:val="9"/>
        <w:rPr>
          <w:rFonts w:hint="eastAsia" w:ascii="方正小标宋_GBK" w:hAnsi="方正小标宋简体" w:eastAsia="方正小标宋_GBK" w:cs="方正小标宋简体"/>
          <w:sz w:val="44"/>
          <w:szCs w:val="44"/>
          <w:lang w:val="en-US" w:eastAsia="zh-CN"/>
        </w:rPr>
      </w:pPr>
    </w:p>
    <w:p>
      <w:pPr>
        <w:keepNext w:val="0"/>
        <w:keepLines w:val="0"/>
        <w:pageBreakBefore w:val="0"/>
        <w:kinsoku/>
        <w:wordWrap/>
        <w:overflowPunct/>
        <w:topLinePunct w:val="0"/>
        <w:bidi w:val="0"/>
        <w:snapToGrid/>
        <w:spacing w:line="560" w:lineRule="exact"/>
        <w:ind w:right="0" w:rightChars="0"/>
        <w:jc w:val="left"/>
        <w:textAlignment w:val="auto"/>
        <w:outlineLvl w:val="9"/>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
    <w:p/>
    <w:p/>
    <w:p/>
    <w:p/>
    <w:p/>
    <w:p/>
    <w:p/>
    <w:p/>
    <w:p/>
    <w:p/>
    <w:p/>
    <w:p/>
    <w:p/>
    <w:p/>
    <w:p/>
    <w:p/>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23.</w:t>
      </w:r>
      <w:r>
        <w:rPr>
          <w:rFonts w:hint="eastAsia" w:ascii="方正小标宋_GBK" w:hAnsi="方正小标宋简体" w:eastAsia="方正小标宋_GBK" w:cs="方正小标宋简体"/>
          <w:sz w:val="44"/>
          <w:szCs w:val="44"/>
        </w:rPr>
        <w:t>道路封闭公告服务指南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textAlignment w:val="auto"/>
        <w:outlineLvl w:val="9"/>
        <w:rPr>
          <w:rFonts w:ascii="仿宋_GB2312" w:eastAsia="仿宋_GB2312"/>
          <w:sz w:val="32"/>
          <w:szCs w:val="32"/>
        </w:rPr>
      </w:pP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《安徽省市政设施管理条例》第三十六条:经批准占用(压)、挖掘市政设施的，应当遵守下列规定：</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临时封闭交通的，应经建设行政主管部门和公安交通管理部门批准，并登报通告</w:t>
      </w:r>
      <w:r>
        <w:rPr>
          <w:rFonts w:hint="eastAsia" w:ascii="仿宋_GB2312" w:hAnsi="仿宋_GB2312" w:eastAsia="仿宋_GB2312" w:cs="仿宋_GB2312"/>
          <w:sz w:val="32"/>
          <w:szCs w:val="32"/>
          <w:lang w:eastAsia="zh-CN"/>
        </w:rPr>
        <w:t>。</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shd w:val="clear" w:color="auto" w:fill="FFFFFF"/>
        </w:rPr>
        <w:t xml:space="preserve">二、承办机构 </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宿州市市政工程管理处（市政工程公司）；宿州市公安局交通警察支队</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 xml:space="preserve">三、服务对象 </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个人、法人、其他社会组织</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shd w:val="clear" w:color="auto" w:fill="FFFFFF"/>
        </w:rPr>
        <w:t>四、服务条件</w:t>
      </w:r>
      <w:r>
        <w:rPr>
          <w:rFonts w:hint="eastAsia" w:ascii="仿宋_GB2312" w:hAnsi="仿宋_GB2312" w:eastAsia="仿宋_GB2312" w:cs="仿宋_GB2312"/>
          <w:b/>
          <w:bCs/>
          <w:sz w:val="32"/>
          <w:szCs w:val="32"/>
        </w:rPr>
        <w:t xml:space="preserve"> </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经批准占用(压)、挖掘市政设施，需临时封闭交通的。</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 xml:space="preserve">五、服务流程 </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相关单位共同审核批准施工期间的交通组织方案后办理</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b/>
          <w:bCs/>
          <w:sz w:val="32"/>
          <w:szCs w:val="32"/>
          <w:shd w:val="clear" w:color="auto" w:fill="FFFFFF"/>
        </w:rPr>
        <w:t>六、服务时限</w:t>
      </w:r>
      <w:r>
        <w:rPr>
          <w:rFonts w:hint="eastAsia" w:ascii="仿宋_GB2312" w:hAnsi="仿宋_GB2312" w:eastAsia="仿宋_GB2312" w:cs="仿宋_GB2312"/>
          <w:sz w:val="32"/>
          <w:szCs w:val="32"/>
          <w:shd w:val="clear" w:color="auto" w:fill="FFFFFF"/>
        </w:rPr>
        <w:t xml:space="preserve"> </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即办</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 xml:space="preserve">七、收费依据及标准 </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2"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shd w:val="clear" w:color="auto" w:fill="FFFFFF"/>
        </w:rPr>
        <w:t>八、咨询方式</w:t>
      </w:r>
      <w:r>
        <w:rPr>
          <w:rFonts w:hint="eastAsia" w:ascii="仿宋_GB2312" w:hAnsi="仿宋_GB2312" w:eastAsia="仿宋_GB2312" w:cs="仿宋_GB2312"/>
          <w:sz w:val="32"/>
          <w:szCs w:val="32"/>
        </w:rPr>
        <w:t xml:space="preserve"> </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宿州市市政工程管理处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电话：0557-3908905</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lang w:val="en-US" w:eastAsia="zh-CN"/>
        </w:rPr>
        <w:t>24.</w:t>
      </w:r>
      <w:r>
        <w:rPr>
          <w:rFonts w:hint="eastAsia" w:ascii="方正小标宋_GBK" w:hAnsi="方正小标宋简体" w:eastAsia="方正小标宋_GBK" w:cs="方正小标宋简体"/>
          <w:sz w:val="44"/>
          <w:szCs w:val="44"/>
        </w:rPr>
        <w:t>城市管理领域内相关科技项目的引进</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和创新服务指南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b/>
          <w:sz w:val="32"/>
          <w:szCs w:val="32"/>
        </w:rPr>
      </w:pP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一、办理依据</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1.《城市道路管理条例》（国务院令第198号）第五条：国家鼓励和支持城市道路科学技术研究，推广先进技术，提高城市道路管理的科学技术水平。</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2.《安徽省市政设施管理办法》第四条：地方各级人民政府应当鼓励和支持市政设施的科学技术研究，推广先进技术，提高市政设施管理的科学技术水平。</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3.《宿州市城市管理局（城市管理行政执法局）主要职责内设机构和人员编制规定》(宿政办发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21号)：二、主要职责（八） 拟定相关行业的科技发展规划、计划和技术经济规范性文件，负责相关科技项目的引进和创新工作。</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二、承办机构</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宿州市城市管理局</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三、服务对象</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公众</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四、服务条件</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城市管理领域内相关科技项目符合城市管理工作需要，符合市民需要。</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五、服务流程</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1.考察：组织相关部门及专家对推广应用项目进行技术、经济和社会效果评价，对全面推广应用的前景及可行性做出分析判断，包含对推广应用项目总体的技术、进度、预期目标等方面的要求；</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2.试点:根据工作实际，确定试点部门；</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3.验收、总结: 组织相关部门及专家对推广应用项目进行技术、经济效果评价，对全面推广应用的前景及可行性做出分析判断；</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4.全面推广、运用: 对于经试点推广成功后的项目，组织在同类或类似工作中进行全面推广应用。</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六、服务时限</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根据工作实际情况开展</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七、收费依据及标准</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八、咨询方式</w:t>
      </w:r>
    </w:p>
    <w:p>
      <w:pPr>
        <w:keepNext w:val="0"/>
        <w:keepLines w:val="0"/>
        <w:pageBreakBefore w:val="0"/>
        <w:kinsoku/>
        <w:wordWrap/>
        <w:overflowPunct/>
        <w:topLinePunct w:val="0"/>
        <w:bidi w:val="0"/>
        <w:snapToGrid/>
        <w:spacing w:line="560" w:lineRule="exact"/>
        <w:ind w:left="0" w:leftChars="0" w:right="0" w:rightChars="0" w:firstLine="642"/>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宿州市城市管理局</w:t>
      </w:r>
    </w:p>
    <w:p>
      <w:pPr>
        <w:keepNext w:val="0"/>
        <w:keepLines w:val="0"/>
        <w:pageBreakBefore w:val="0"/>
        <w:kinsoku/>
        <w:wordWrap/>
        <w:overflowPunct/>
        <w:topLinePunct w:val="0"/>
        <w:bidi w:val="0"/>
        <w:snapToGrid/>
        <w:spacing w:line="560" w:lineRule="exact"/>
        <w:ind w:left="0" w:leftChars="0" w:right="0" w:rightChars="0" w:firstLine="64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电话：0557—393661</w:t>
      </w:r>
      <w:r>
        <w:rPr>
          <w:rFonts w:hint="eastAsia" w:ascii="仿宋_GB2312" w:hAnsi="仿宋_GB2312" w:eastAsia="仿宋_GB2312" w:cs="仿宋_GB2312"/>
          <w:sz w:val="32"/>
          <w:szCs w:val="32"/>
          <w:lang w:val="en-US" w:eastAsia="zh-CN"/>
        </w:rPr>
        <w:t>7</w:t>
      </w:r>
    </w:p>
    <w:p/>
    <w:p/>
    <w:p/>
    <w:p/>
    <w:p/>
    <w:p/>
    <w:p/>
    <w:p/>
    <w:p/>
    <w:p/>
    <w:p/>
    <w:p/>
    <w:p/>
    <w:p/>
    <w:p/>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center"/>
        <w:textAlignment w:val="auto"/>
        <w:rPr>
          <w:rFonts w:ascii="方正小标宋_GBK" w:hAnsi="黑体" w:eastAsia="方正小标宋_GBK" w:cs="黑体"/>
          <w:sz w:val="44"/>
          <w:szCs w:val="44"/>
          <w:shd w:val="clear" w:color="auto" w:fill="FFFFFF"/>
        </w:rPr>
      </w:pPr>
      <w:r>
        <w:rPr>
          <w:rFonts w:hint="eastAsia" w:ascii="方正小标宋_GBK" w:hAnsi="黑体" w:eastAsia="方正小标宋_GBK" w:cs="黑体"/>
          <w:sz w:val="44"/>
          <w:szCs w:val="44"/>
          <w:shd w:val="clear" w:color="auto" w:fill="FFFFFF"/>
          <w:lang w:val="en-US" w:eastAsia="zh-CN"/>
        </w:rPr>
        <w:t>25.</w:t>
      </w:r>
      <w:r>
        <w:rPr>
          <w:rFonts w:hint="eastAsia" w:ascii="方正小标宋_GBK" w:hAnsi="黑体" w:eastAsia="方正小标宋_GBK" w:cs="黑体"/>
          <w:sz w:val="44"/>
          <w:szCs w:val="44"/>
          <w:shd w:val="clear" w:color="auto" w:fill="FFFFFF"/>
        </w:rPr>
        <w:t>公园名录公布服务指南</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kern w:val="0"/>
          <w:sz w:val="32"/>
          <w:szCs w:val="32"/>
          <w:shd w:val="clear" w:color="auto" w:fill="FFFFFF"/>
        </w:rPr>
      </w:pP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一、办理依据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1.《宿州市公园条例》第六条【名录管理】公园实行名录和分类、分级管理。公园名称、范围、类别的确定和调整，由市城市管理部门征求有关部门意见后，报市人民政府批准后向社会公布。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2.市政府公开承诺提供事项。</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二、承办机构</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宿州市园林管理服务中心</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三、服务对象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sz w:val="32"/>
          <w:szCs w:val="32"/>
        </w:rPr>
        <w:t>个人、法人和其他组织</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2" w:firstLineChars="200"/>
        <w:textAlignment w:val="auto"/>
        <w:rPr>
          <w:rFonts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服务条件</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公园基本信息的公布、公园基本信息的调整。</w:t>
      </w:r>
    </w:p>
    <w:p>
      <w:pPr>
        <w:keepNext w:val="0"/>
        <w:keepLines w:val="0"/>
        <w:pageBreakBefore w:val="0"/>
        <w:kinsoku/>
        <w:wordWrap/>
        <w:overflowPunct/>
        <w:topLinePunct w:val="0"/>
        <w:autoSpaceDE/>
        <w:autoSpaceDN/>
        <w:bidi w:val="0"/>
        <w:adjustRightInd/>
        <w:snapToGrid/>
        <w:spacing w:line="560" w:lineRule="exact"/>
        <w:ind w:left="420" w:leftChars="200" w:firstLine="321" w:firstLineChars="100"/>
        <w:textAlignment w:val="auto"/>
        <w:rPr>
          <w:rFonts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五、服务流程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1.拟定公园名称、位置、面积、类别、管理单位等信息</w:t>
      </w:r>
      <w:r>
        <w:rPr>
          <w:rFonts w:hint="eastAsia" w:ascii="仿宋_GB2312" w:hAnsi="仿宋_GB2312" w:eastAsia="仿宋_GB2312" w:cs="仿宋_GB2312"/>
          <w:sz w:val="32"/>
          <w:szCs w:val="32"/>
          <w:lang w:eastAsia="zh-CN"/>
        </w:rPr>
        <w:t>或拟调整的公园信息</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2.征求有关部门意见；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3.报请市人民政府审批；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4.将批准后的公园信息向社会公布。</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六、服务时限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七、收费依据及标准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八、咨询方式</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宿州市园林管理服务中心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电话：0557-3935586</w:t>
      </w:r>
    </w:p>
    <w:p>
      <w:pPr>
        <w:keepNext w:val="0"/>
        <w:keepLines w:val="0"/>
        <w:pageBreakBefore w:val="0"/>
        <w:kinsoku/>
        <w:wordWrap/>
        <w:overflowPunct/>
        <w:topLinePunct w:val="0"/>
        <w:autoSpaceDE/>
        <w:autoSpaceDN/>
        <w:bidi w:val="0"/>
        <w:adjustRightInd/>
        <w:snapToGrid/>
        <w:spacing w:line="560" w:lineRule="exact"/>
        <w:textAlignment w:val="auto"/>
      </w:pPr>
    </w:p>
    <w:p/>
    <w:p/>
    <w:p/>
    <w:p/>
    <w:p/>
    <w:p/>
    <w:p/>
    <w:p/>
    <w:p/>
    <w:p/>
    <w:p/>
    <w:p/>
    <w:p/>
    <w:p/>
    <w:p/>
    <w:p/>
    <w:p/>
    <w:p/>
    <w:p/>
    <w:p/>
    <w:p/>
    <w:p/>
    <w:p/>
    <w:p/>
    <w:p/>
    <w:p/>
    <w:p/>
    <w:p/>
    <w:p/>
    <w:p/>
    <w:p/>
    <w:p/>
    <w:p/>
    <w:p/>
    <w:p/>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jc w:val="center"/>
        <w:textAlignment w:val="auto"/>
        <w:outlineLvl w:val="9"/>
        <w:rPr>
          <w:rFonts w:ascii="方正小标宋_GBK" w:hAnsi="黑体" w:eastAsia="方正小标宋_GBK" w:cs="黑体"/>
          <w:sz w:val="44"/>
          <w:szCs w:val="44"/>
          <w:shd w:val="clear" w:color="auto" w:fill="FFFFFF"/>
        </w:rPr>
      </w:pPr>
      <w:r>
        <w:rPr>
          <w:rFonts w:hint="eastAsia" w:ascii="方正小标宋_GBK" w:hAnsi="黑体" w:eastAsia="方正小标宋_GBK" w:cs="黑体"/>
          <w:sz w:val="44"/>
          <w:szCs w:val="44"/>
          <w:shd w:val="clear" w:color="auto" w:fill="FFFFFF"/>
          <w:lang w:val="en-US" w:eastAsia="zh-CN"/>
        </w:rPr>
        <w:t>26.公园管理单位的确定及公开</w:t>
      </w:r>
      <w:r>
        <w:rPr>
          <w:rFonts w:hint="eastAsia" w:ascii="方正小标宋_GBK" w:hAnsi="黑体" w:eastAsia="方正小标宋_GBK" w:cs="黑体"/>
          <w:sz w:val="44"/>
          <w:szCs w:val="44"/>
          <w:shd w:val="clear" w:color="auto" w:fill="FFFFFF"/>
        </w:rPr>
        <w:t>服务指南</w:t>
      </w: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9"/>
        <w:rPr>
          <w:rFonts w:hint="eastAsia" w:ascii="仿宋_GB2312" w:hAnsi="仿宋_GB2312" w:eastAsia="仿宋_GB2312" w:cs="仿宋_GB2312"/>
          <w:kern w:val="0"/>
          <w:sz w:val="32"/>
          <w:szCs w:val="32"/>
          <w:shd w:val="clear" w:color="auto" w:fill="FFFFFF"/>
        </w:rPr>
      </w:pPr>
      <w:r>
        <w:rPr>
          <w:rFonts w:hint="eastAsia" w:ascii="仿宋_GB2312" w:hAnsi="仿宋_GB2312" w:eastAsia="仿宋_GB2312" w:cs="仿宋_GB2312"/>
          <w:sz w:val="32"/>
          <w:szCs w:val="32"/>
        </w:rPr>
        <w:t>（主动服务类）</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一、办理依据</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1.《宿州市公园条例》第十九条【确定管理单位】建设单位、接收单位应当设立或者采取政府购买服务的方式确定相关专业机构作为公园管理单位，负责公园的日常管理和服务工作。</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2.市政府公开承诺</w:t>
      </w:r>
      <w:r>
        <w:rPr>
          <w:rFonts w:hint="eastAsia" w:ascii="仿宋_GB2312" w:hAnsi="仿宋_GB2312" w:eastAsia="仿宋_GB2312" w:cs="仿宋_GB2312"/>
          <w:sz w:val="32"/>
          <w:szCs w:val="32"/>
          <w:lang w:eastAsia="zh-CN"/>
        </w:rPr>
        <w:t>提供事项</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二、承办机构</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宿州市园林管理服务中心</w:t>
      </w:r>
    </w:p>
    <w:p>
      <w:pPr>
        <w:keepNext w:val="0"/>
        <w:keepLines w:val="0"/>
        <w:pageBreakBefore w:val="0"/>
        <w:kinsoku/>
        <w:wordWrap/>
        <w:overflowPunct/>
        <w:topLinePunct w:val="0"/>
        <w:bidi w:val="0"/>
        <w:snapToGrid/>
        <w:spacing w:line="560" w:lineRule="exact"/>
        <w:ind w:left="0" w:leftChars="0" w:right="0" w:rightChars="0" w:firstLine="64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三、服务对象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shd w:val="clear" w:color="auto" w:fill="FFFFFF"/>
          <w:lang w:eastAsia="zh-CN"/>
        </w:rPr>
      </w:pPr>
      <w:r>
        <w:rPr>
          <w:rFonts w:hint="eastAsia" w:ascii="仿宋_GB2312" w:hAnsi="仿宋_GB2312" w:eastAsia="仿宋_GB2312" w:cs="仿宋_GB2312"/>
          <w:sz w:val="32"/>
          <w:szCs w:val="32"/>
        </w:rPr>
        <w:t>个人、法人和其他组织</w:t>
      </w:r>
    </w:p>
    <w:p>
      <w:pPr>
        <w:keepNext w:val="0"/>
        <w:keepLines w:val="0"/>
        <w:pageBreakBefore w:val="0"/>
        <w:numPr>
          <w:ilvl w:val="0"/>
          <w:numId w:val="2"/>
        </w:numPr>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服务条件</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公园管理机构的确定及基本信息的公布。</w:t>
      </w:r>
    </w:p>
    <w:p>
      <w:pPr>
        <w:keepNext w:val="0"/>
        <w:keepLines w:val="0"/>
        <w:pageBreakBefore w:val="0"/>
        <w:numPr>
          <w:ilvl w:val="0"/>
          <w:numId w:val="0"/>
        </w:numPr>
        <w:kinsoku/>
        <w:wordWrap/>
        <w:overflowPunct/>
        <w:topLinePunct w:val="0"/>
        <w:bidi w:val="0"/>
        <w:snapToGrid/>
        <w:spacing w:line="560" w:lineRule="exact"/>
        <w:ind w:leftChars="200" w:right="0" w:rightChars="0" w:firstLine="321" w:firstLineChars="100"/>
        <w:textAlignment w:val="auto"/>
        <w:outlineLvl w:val="9"/>
        <w:rPr>
          <w:rFonts w:hint="eastAsia" w:ascii="仿宋_GB2312" w:hAnsi="仿宋_GB2312" w:eastAsia="仿宋_GB2312" w:cs="仿宋_GB2312"/>
          <w:b/>
          <w:bCs/>
          <w:kern w:val="0"/>
          <w:sz w:val="32"/>
          <w:szCs w:val="32"/>
          <w:shd w:val="clear" w:color="auto" w:fill="FFFFFF"/>
          <w:lang w:val="en-US" w:eastAsia="zh-CN"/>
        </w:rPr>
      </w:pPr>
      <w:r>
        <w:rPr>
          <w:rFonts w:hint="eastAsia" w:ascii="仿宋_GB2312" w:hAnsi="仿宋_GB2312" w:eastAsia="仿宋_GB2312" w:cs="仿宋_GB2312"/>
          <w:b/>
          <w:bCs/>
          <w:kern w:val="0"/>
          <w:sz w:val="32"/>
          <w:szCs w:val="32"/>
          <w:shd w:val="clear" w:color="auto" w:fill="FFFFFF"/>
          <w:lang w:val="en-US" w:eastAsia="zh-CN"/>
        </w:rPr>
        <w:t>五、服务流程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通过政府购买服务的形式确定公园管理机构；</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2.将确定后的公园管理机构信息向社会公布。</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六、服务时限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七、收费依据及标准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keepNext w:val="0"/>
        <w:keepLines w:val="0"/>
        <w:pageBreakBefore w:val="0"/>
        <w:kinsoku/>
        <w:wordWrap/>
        <w:overflowPunct/>
        <w:topLinePunct w:val="0"/>
        <w:bidi w:val="0"/>
        <w:snapToGrid/>
        <w:spacing w:line="560" w:lineRule="exact"/>
        <w:ind w:left="0" w:leftChars="0" w:right="0" w:rightChars="0" w:firstLine="642" w:firstLineChars="200"/>
        <w:textAlignment w:val="auto"/>
        <w:outlineLvl w:val="9"/>
        <w:rPr>
          <w:rFonts w:hint="eastAsia" w:ascii="仿宋_GB2312" w:hAnsi="仿宋_GB2312" w:eastAsia="仿宋_GB2312" w:cs="仿宋_GB2312"/>
          <w:b/>
          <w:bCs/>
          <w:kern w:val="0"/>
          <w:sz w:val="32"/>
          <w:szCs w:val="32"/>
          <w:shd w:val="clear" w:color="auto" w:fill="FFFFFF"/>
        </w:rPr>
      </w:pPr>
      <w:r>
        <w:rPr>
          <w:rFonts w:hint="eastAsia" w:ascii="仿宋_GB2312" w:hAnsi="仿宋_GB2312" w:eastAsia="仿宋_GB2312" w:cs="仿宋_GB2312"/>
          <w:b/>
          <w:bCs/>
          <w:kern w:val="0"/>
          <w:sz w:val="32"/>
          <w:szCs w:val="32"/>
          <w:shd w:val="clear" w:color="auto" w:fill="FFFFFF"/>
        </w:rPr>
        <w:t>八、咨询方式</w:t>
      </w:r>
    </w:p>
    <w:p>
      <w:pPr>
        <w:pStyle w:val="4"/>
        <w:keepNext w:val="0"/>
        <w:keepLines w:val="0"/>
        <w:pageBreakBefore w:val="0"/>
        <w:kinsoku/>
        <w:wordWrap/>
        <w:overflowPunct/>
        <w:topLinePunct w:val="0"/>
        <w:bidi w:val="0"/>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宿州市园林管理服务中心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9"/>
      </w:pPr>
      <w:r>
        <w:rPr>
          <w:rFonts w:hint="eastAsia" w:ascii="仿宋_GB2312" w:hAnsi="仿宋_GB2312" w:eastAsia="仿宋_GB2312" w:cs="仿宋_GB2312"/>
          <w:sz w:val="32"/>
          <w:szCs w:val="32"/>
        </w:rPr>
        <w:t>电话：0557-3935586</w:t>
      </w:r>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altName w:val="方正仿宋_GBK"/>
    <w:panose1 w:val="02010609030101010101"/>
    <w:charset w:val="00"/>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434"/>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xM+CTyQ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BYAAABkcnMvUEsBAhQAFAAA&#10;AAgAh07iQLNJWO7QAAAABQEAAA8AAAAAAAAAAQAgAAAAOAAAAGRycy9kb3ducmV2LnhtbFBLAQIU&#10;ABQAAAAIAIdO4kBxM+CTyQIAAOwFAAAOAAAAAAAAAAEAIAAAADUBAABkcnMvZTJvRG9jLnhtbFBL&#10;BQYAAAAABgAGAFkBAABw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- 1 -</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snapToGrid w:val="0"/>
                            <w:rPr>
                              <w:rFonts w:hint="eastAsia" w:eastAsia="宋体"/>
                              <w:sz w:val="18"/>
                              <w:lang w:val="en-US" w:eastAsia="zh-CN"/>
                            </w:rPr>
                          </w:pP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a/JsfL0BAABb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val="en-US"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BYAAABkcnMvUEsBAhQAFAAA&#10;AAgAh07iQLNJWO7QAAAABQEAAA8AAAAAAAAAAQAgAAAAOAAAAGRycy9kb3ducmV2LnhtbFBLAQIU&#10;ABQAAAAIAIdO4kCrQUMRyQIAAO4FAAAOAAAAAAAAAAEAIAAAADUBAABkcnMvZTJvRG9jLnhtbFBL&#10;BQYAAAAABgAGAFkBAABw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434"/>
        <w:tab w:val="clear" w:pos="4153"/>
      </w:tabs>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- 28 -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BYAAABkcnMvUEsBAhQAFAAA&#10;AAgAh07iQLNJWO7QAAAABQEAAA8AAAAAAAAAAQAgAAAAOAAAAGRycy9kb3ducmV2LnhtbFBLAQIU&#10;ABQAAAAIAIdO4kDOz3CyyQIAAO4FAAAOAAAAAAAAAAEAIAAAADUBAABkcnMvZTJvRG9jLnhtbFBL&#10;BQYAAAAABgAGAFkBAABw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- 28 -</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snapToGrid w:val="0"/>
                            <w:rPr>
                              <w:rFonts w:hint="eastAsia" w:eastAsia="宋体"/>
                              <w:sz w:val="18"/>
                              <w:lang w:eastAsia="zh-CN"/>
                            </w:rPr>
                          </w:pP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gE9HTr0BAABb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eastAsia="zh-CN"/>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434"/>
        <w:tab w:val="clear" w:pos="4153"/>
      </w:tabs>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- 34 -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WAAAAZHJzL1BLAQIUABQA&#10;AAAIAIdO4kCzSVju0AAAAAUBAAAPAAAAAAAAAAEAIAAAADgAAABkcnMvZG93bnJldi54bWxQSwEC&#10;FAAUAAAACACHTuJAIFtVjMoCAADuBQAADgAAAAAAAAABACAAAAA1AQAAZHJzL2Uyb0RvYy54bWxQ&#10;SwUGAAAAAAYABgBZAQAAcQ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- 34 -</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snapToGrid w:val="0"/>
                            <w:rPr>
                              <w:rFonts w:hint="eastAsia" w:eastAsia="宋体"/>
                              <w:sz w:val="18"/>
                              <w:lang w:val="en-US" w:eastAsia="zh-CN"/>
                            </w:rPr>
                          </w:pP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OqXm5zwAAAAUBAAAPAAAAAAAAAAEAIAAAADgAAABkcnMv&#10;ZG93bnJldi54bWxQSwECFAAUAAAACACHTuJAdtdRqL0BAABbAwAADgAAAAAAAAABACAAAAA0AQAA&#10;ZHJzL2Uyb0RvYy54bWxQSwUGAAAAAAYABgBZAQAAYwUAAAAA&#10;">
              <v:fill on="f" focussize="0,0"/>
              <v:stroke on="f"/>
              <v:imagedata o:title=""/>
              <o:lock v:ext="edit" aspectratio="f"/>
              <v:textbox inset="0mm,0mm,0mm,0mm" style="mso-fit-shape-to-text:t;">
                <w:txbxContent>
                  <w:p>
                    <w:pPr>
                      <w:snapToGrid w:val="0"/>
                      <w:rPr>
                        <w:rFonts w:hint="eastAsia" w:eastAsia="宋体"/>
                        <w:sz w:val="18"/>
                        <w:lang w:val="en-US"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FB4C1B"/>
    <w:multiLevelType w:val="singleLevel"/>
    <w:tmpl w:val="DCFB4C1B"/>
    <w:lvl w:ilvl="0" w:tentative="0">
      <w:start w:val="2"/>
      <w:numFmt w:val="decimal"/>
      <w:lvlText w:val="%1."/>
      <w:lvlJc w:val="left"/>
      <w:pPr>
        <w:tabs>
          <w:tab w:val="left" w:pos="312"/>
        </w:tabs>
      </w:pPr>
    </w:lvl>
  </w:abstractNum>
  <w:abstractNum w:abstractNumId="1">
    <w:nsid w:val="308C3A37"/>
    <w:multiLevelType w:val="singleLevel"/>
    <w:tmpl w:val="308C3A37"/>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8690B"/>
    <w:rsid w:val="007C5F78"/>
    <w:rsid w:val="01EC741F"/>
    <w:rsid w:val="046323AE"/>
    <w:rsid w:val="05B00BEA"/>
    <w:rsid w:val="05C64E88"/>
    <w:rsid w:val="0610584F"/>
    <w:rsid w:val="07A87BC5"/>
    <w:rsid w:val="088C4DCD"/>
    <w:rsid w:val="0A38239C"/>
    <w:rsid w:val="0B755320"/>
    <w:rsid w:val="0CD5234E"/>
    <w:rsid w:val="0E7A3A4B"/>
    <w:rsid w:val="0EF676D9"/>
    <w:rsid w:val="11830FED"/>
    <w:rsid w:val="11C12B2D"/>
    <w:rsid w:val="11C80C58"/>
    <w:rsid w:val="12882235"/>
    <w:rsid w:val="13A80253"/>
    <w:rsid w:val="14767E49"/>
    <w:rsid w:val="14DD4054"/>
    <w:rsid w:val="15AA3DF8"/>
    <w:rsid w:val="15FEF48F"/>
    <w:rsid w:val="19CF2BCB"/>
    <w:rsid w:val="1B3C21BC"/>
    <w:rsid w:val="1B9546F0"/>
    <w:rsid w:val="1B986C3A"/>
    <w:rsid w:val="1D05094C"/>
    <w:rsid w:val="1D376450"/>
    <w:rsid w:val="1DCB700E"/>
    <w:rsid w:val="1DE472EC"/>
    <w:rsid w:val="1DE56E6B"/>
    <w:rsid w:val="1E435FC8"/>
    <w:rsid w:val="1FB37B40"/>
    <w:rsid w:val="1FEC1EF4"/>
    <w:rsid w:val="21020F45"/>
    <w:rsid w:val="25333D4E"/>
    <w:rsid w:val="254A20A1"/>
    <w:rsid w:val="27EED365"/>
    <w:rsid w:val="292F5EFA"/>
    <w:rsid w:val="2FF74913"/>
    <w:rsid w:val="2FFAFC83"/>
    <w:rsid w:val="31A16E17"/>
    <w:rsid w:val="31E01CCA"/>
    <w:rsid w:val="320026B8"/>
    <w:rsid w:val="324C7EDF"/>
    <w:rsid w:val="32676F67"/>
    <w:rsid w:val="33A356E6"/>
    <w:rsid w:val="33FF2011"/>
    <w:rsid w:val="34A36B6E"/>
    <w:rsid w:val="35151A20"/>
    <w:rsid w:val="356503E5"/>
    <w:rsid w:val="357319A0"/>
    <w:rsid w:val="35A0290D"/>
    <w:rsid w:val="35B500A9"/>
    <w:rsid w:val="37FE8EA7"/>
    <w:rsid w:val="38180663"/>
    <w:rsid w:val="39FE3214"/>
    <w:rsid w:val="3B082C81"/>
    <w:rsid w:val="3B114DA1"/>
    <w:rsid w:val="3B6F8909"/>
    <w:rsid w:val="3BFD1D7A"/>
    <w:rsid w:val="3CB52B36"/>
    <w:rsid w:val="3DB57C91"/>
    <w:rsid w:val="3DDA6A59"/>
    <w:rsid w:val="3DE85A60"/>
    <w:rsid w:val="3EDFE094"/>
    <w:rsid w:val="3F210853"/>
    <w:rsid w:val="40CA7706"/>
    <w:rsid w:val="41FF0C5D"/>
    <w:rsid w:val="43305779"/>
    <w:rsid w:val="434241EA"/>
    <w:rsid w:val="4384484B"/>
    <w:rsid w:val="44797F6C"/>
    <w:rsid w:val="44CF34CD"/>
    <w:rsid w:val="451F5B81"/>
    <w:rsid w:val="45C357C8"/>
    <w:rsid w:val="45FE3B89"/>
    <w:rsid w:val="46B1130E"/>
    <w:rsid w:val="46E007F7"/>
    <w:rsid w:val="48521E39"/>
    <w:rsid w:val="48FDA40D"/>
    <w:rsid w:val="4A1D5D49"/>
    <w:rsid w:val="4BF5458A"/>
    <w:rsid w:val="4DD939CE"/>
    <w:rsid w:val="4F044D9F"/>
    <w:rsid w:val="50C27919"/>
    <w:rsid w:val="51C62E55"/>
    <w:rsid w:val="5307345E"/>
    <w:rsid w:val="53E664FE"/>
    <w:rsid w:val="540E4203"/>
    <w:rsid w:val="56336509"/>
    <w:rsid w:val="57EF6A16"/>
    <w:rsid w:val="586901AA"/>
    <w:rsid w:val="5ADBBEA4"/>
    <w:rsid w:val="5C615F1D"/>
    <w:rsid w:val="5DFB9A17"/>
    <w:rsid w:val="5E2F18E0"/>
    <w:rsid w:val="5F6FE85E"/>
    <w:rsid w:val="5FBDEC25"/>
    <w:rsid w:val="60655E9A"/>
    <w:rsid w:val="619A7806"/>
    <w:rsid w:val="620843A3"/>
    <w:rsid w:val="644E29B5"/>
    <w:rsid w:val="64FECDF1"/>
    <w:rsid w:val="65A435D8"/>
    <w:rsid w:val="68A37D01"/>
    <w:rsid w:val="68C2656F"/>
    <w:rsid w:val="6AFB7593"/>
    <w:rsid w:val="6D3D7B82"/>
    <w:rsid w:val="6D69F4F7"/>
    <w:rsid w:val="6E754563"/>
    <w:rsid w:val="6F134BEB"/>
    <w:rsid w:val="6F8F7879"/>
    <w:rsid w:val="705B5D5C"/>
    <w:rsid w:val="731AAE4D"/>
    <w:rsid w:val="73AE6C30"/>
    <w:rsid w:val="757B4F02"/>
    <w:rsid w:val="75E93FDF"/>
    <w:rsid w:val="772C65DD"/>
    <w:rsid w:val="788F13F0"/>
    <w:rsid w:val="78FF8C7A"/>
    <w:rsid w:val="79ABA259"/>
    <w:rsid w:val="7A4B410D"/>
    <w:rsid w:val="7C1D3C4B"/>
    <w:rsid w:val="7CAE1287"/>
    <w:rsid w:val="7E912E75"/>
    <w:rsid w:val="7EAE319F"/>
    <w:rsid w:val="7EB33495"/>
    <w:rsid w:val="7F6F667B"/>
    <w:rsid w:val="7F7A819A"/>
    <w:rsid w:val="7FAFD9D5"/>
    <w:rsid w:val="7FEB55ED"/>
    <w:rsid w:val="7FFEB883"/>
    <w:rsid w:val="8F8D63F4"/>
    <w:rsid w:val="97B6E3DE"/>
    <w:rsid w:val="A7BDF44E"/>
    <w:rsid w:val="AF6B058F"/>
    <w:rsid w:val="AFFBA0C9"/>
    <w:rsid w:val="BCAF92D1"/>
    <w:rsid w:val="BEFB5F2D"/>
    <w:rsid w:val="BFEC57E1"/>
    <w:rsid w:val="BFF92257"/>
    <w:rsid w:val="CF7F6639"/>
    <w:rsid w:val="D5EFFFED"/>
    <w:rsid w:val="D7839197"/>
    <w:rsid w:val="DFEF0BC7"/>
    <w:rsid w:val="E7FFDC83"/>
    <w:rsid w:val="EDF99D21"/>
    <w:rsid w:val="F757AE6B"/>
    <w:rsid w:val="FB7B2529"/>
    <w:rsid w:val="FBDF1115"/>
    <w:rsid w:val="FDDF0517"/>
    <w:rsid w:val="FE4D297D"/>
    <w:rsid w:val="FF7FAB9E"/>
    <w:rsid w:val="FFEF5F63"/>
    <w:rsid w:val="FFF8AB43"/>
    <w:rsid w:val="FFFB2907"/>
    <w:rsid w:val="FFFFC3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greatwall</cp:lastModifiedBy>
  <dcterms:modified xsi:type="dcterms:W3CDTF">2022-12-16T15:34:23Z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D9F76912C8CB4044A4EC59C1AECDD4A4</vt:lpwstr>
  </property>
</Properties>
</file>